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D4F1" w14:textId="77777777" w:rsidR="00FE067E" w:rsidRPr="00032A43" w:rsidRDefault="003C6034" w:rsidP="00CC1F3B">
      <w:pPr>
        <w:pStyle w:val="TitlePageOrigin"/>
        <w:rPr>
          <w:color w:val="auto"/>
        </w:rPr>
      </w:pPr>
      <w:r w:rsidRPr="00032A43">
        <w:rPr>
          <w:caps w:val="0"/>
          <w:color w:val="auto"/>
        </w:rPr>
        <w:t>WEST VIRGINIA LEGISLATURE</w:t>
      </w:r>
    </w:p>
    <w:p w14:paraId="47CDEB94" w14:textId="03167B41" w:rsidR="00CD36CF" w:rsidRPr="00032A43" w:rsidRDefault="00CD36CF" w:rsidP="00CC1F3B">
      <w:pPr>
        <w:pStyle w:val="TitlePageSession"/>
        <w:rPr>
          <w:color w:val="auto"/>
        </w:rPr>
      </w:pPr>
      <w:r w:rsidRPr="00032A43">
        <w:rPr>
          <w:color w:val="auto"/>
        </w:rPr>
        <w:t>20</w:t>
      </w:r>
      <w:r w:rsidR="00EC5E63" w:rsidRPr="00032A43">
        <w:rPr>
          <w:color w:val="auto"/>
        </w:rPr>
        <w:t>2</w:t>
      </w:r>
      <w:r w:rsidR="00811C09" w:rsidRPr="00032A43">
        <w:rPr>
          <w:color w:val="auto"/>
        </w:rPr>
        <w:t>3</w:t>
      </w:r>
      <w:r w:rsidRPr="00032A43">
        <w:rPr>
          <w:color w:val="auto"/>
        </w:rPr>
        <w:t xml:space="preserve"> </w:t>
      </w:r>
      <w:r w:rsidR="003C6034" w:rsidRPr="00032A43">
        <w:rPr>
          <w:caps w:val="0"/>
          <w:color w:val="auto"/>
        </w:rPr>
        <w:t>REGULAR SESSION</w:t>
      </w:r>
    </w:p>
    <w:p w14:paraId="41D3784A" w14:textId="77777777" w:rsidR="00CD36CF" w:rsidRPr="00032A43" w:rsidRDefault="00BE73C0" w:rsidP="00CC1F3B">
      <w:pPr>
        <w:pStyle w:val="TitlePageBillPrefix"/>
        <w:rPr>
          <w:color w:val="auto"/>
        </w:rPr>
      </w:pPr>
      <w:sdt>
        <w:sdtPr>
          <w:rPr>
            <w:color w:val="auto"/>
          </w:rPr>
          <w:tag w:val="IntroDate"/>
          <w:id w:val="-1236936958"/>
          <w:placeholder>
            <w:docPart w:val="E4F470968EE240ADB76D1B5E437C3CE3"/>
          </w:placeholder>
          <w:text/>
        </w:sdtPr>
        <w:sdtEndPr/>
        <w:sdtContent>
          <w:r w:rsidR="00AE48A0" w:rsidRPr="00032A43">
            <w:rPr>
              <w:color w:val="auto"/>
            </w:rPr>
            <w:t>Introduced</w:t>
          </w:r>
        </w:sdtContent>
      </w:sdt>
    </w:p>
    <w:p w14:paraId="68BA7B75" w14:textId="4AF86BA8" w:rsidR="00CD36CF" w:rsidRPr="00032A43" w:rsidRDefault="00BE73C0" w:rsidP="00CC1F3B">
      <w:pPr>
        <w:pStyle w:val="BillNumber"/>
        <w:rPr>
          <w:color w:val="auto"/>
        </w:rPr>
      </w:pPr>
      <w:sdt>
        <w:sdtPr>
          <w:rPr>
            <w:color w:val="auto"/>
          </w:rPr>
          <w:tag w:val="Chamber"/>
          <w:id w:val="893011969"/>
          <w:lock w:val="sdtLocked"/>
          <w:placeholder>
            <w:docPart w:val="51BF165301B94CD181A6642C2EBE90E0"/>
          </w:placeholder>
          <w:dropDownList>
            <w:listItem w:displayText="House" w:value="House"/>
            <w:listItem w:displayText="Senate" w:value="Senate"/>
          </w:dropDownList>
        </w:sdtPr>
        <w:sdtEndPr/>
        <w:sdtContent>
          <w:r w:rsidR="005360A2" w:rsidRPr="00032A43">
            <w:rPr>
              <w:color w:val="auto"/>
            </w:rPr>
            <w:t>Senate</w:t>
          </w:r>
        </w:sdtContent>
      </w:sdt>
      <w:r w:rsidR="00303684" w:rsidRPr="00032A43">
        <w:rPr>
          <w:color w:val="auto"/>
        </w:rPr>
        <w:t xml:space="preserve"> </w:t>
      </w:r>
      <w:r w:rsidR="00CD36CF" w:rsidRPr="00032A43">
        <w:rPr>
          <w:color w:val="auto"/>
        </w:rPr>
        <w:t xml:space="preserve">Bill </w:t>
      </w:r>
      <w:sdt>
        <w:sdtPr>
          <w:rPr>
            <w:color w:val="auto"/>
          </w:rPr>
          <w:tag w:val="BNum"/>
          <w:id w:val="1645317809"/>
          <w:lock w:val="sdtLocked"/>
          <w:placeholder>
            <w:docPart w:val="7A64B4226A3643F39A4311FE6CC9EAB3"/>
          </w:placeholder>
          <w:text/>
        </w:sdtPr>
        <w:sdtEndPr/>
        <w:sdtContent>
          <w:r w:rsidR="00850480">
            <w:rPr>
              <w:color w:val="auto"/>
            </w:rPr>
            <w:t>82</w:t>
          </w:r>
        </w:sdtContent>
      </w:sdt>
    </w:p>
    <w:p w14:paraId="551F29C5" w14:textId="5A45A7F6" w:rsidR="00CD36CF" w:rsidRPr="00032A43" w:rsidRDefault="00CD36CF" w:rsidP="00CC1F3B">
      <w:pPr>
        <w:pStyle w:val="Sponsors"/>
        <w:rPr>
          <w:color w:val="auto"/>
        </w:rPr>
      </w:pPr>
      <w:r w:rsidRPr="00032A43">
        <w:rPr>
          <w:color w:val="auto"/>
        </w:rPr>
        <w:t xml:space="preserve">By </w:t>
      </w:r>
      <w:sdt>
        <w:sdtPr>
          <w:rPr>
            <w:color w:val="auto"/>
          </w:rPr>
          <w:tag w:val="Sponsors"/>
          <w:id w:val="1589585889"/>
          <w:placeholder>
            <w:docPart w:val="FB6378356EA44CBBA10D2E95872225E2"/>
          </w:placeholder>
          <w:text w:multiLine="1"/>
        </w:sdtPr>
        <w:sdtEndPr/>
        <w:sdtContent>
          <w:r w:rsidR="00390F67" w:rsidRPr="00032A43">
            <w:rPr>
              <w:color w:val="auto"/>
            </w:rPr>
            <w:t xml:space="preserve">Senator </w:t>
          </w:r>
          <w:r w:rsidR="00646D03" w:rsidRPr="00032A43">
            <w:rPr>
              <w:color w:val="auto"/>
            </w:rPr>
            <w:t>Takubo</w:t>
          </w:r>
        </w:sdtContent>
      </w:sdt>
    </w:p>
    <w:p w14:paraId="2792447B" w14:textId="28337100" w:rsidR="00E831B3" w:rsidRPr="00032A43" w:rsidRDefault="00CD36CF" w:rsidP="00CC1F3B">
      <w:pPr>
        <w:pStyle w:val="References"/>
        <w:rPr>
          <w:color w:val="auto"/>
        </w:rPr>
      </w:pPr>
      <w:r w:rsidRPr="00032A43">
        <w:rPr>
          <w:color w:val="auto"/>
        </w:rPr>
        <w:t>[</w:t>
      </w:r>
      <w:sdt>
        <w:sdtPr>
          <w:rPr>
            <w:color w:val="auto"/>
          </w:rPr>
          <w:tag w:val="References"/>
          <w:id w:val="-1043047873"/>
          <w:placeholder>
            <w:docPart w:val="FDF2C547D5274CADB6264D20EE4E00BA"/>
          </w:placeholder>
          <w:text w:multiLine="1"/>
        </w:sdtPr>
        <w:sdtEndPr/>
        <w:sdtContent>
          <w:r w:rsidR="00390F67" w:rsidRPr="00032A43">
            <w:rPr>
              <w:color w:val="auto"/>
            </w:rPr>
            <w:t>Introduced</w:t>
          </w:r>
          <w:r w:rsidR="00850480">
            <w:rPr>
              <w:color w:val="auto"/>
            </w:rPr>
            <w:t xml:space="preserve"> January 11, 2023</w:t>
          </w:r>
          <w:r w:rsidR="00AA4EDF" w:rsidRPr="00032A43">
            <w:rPr>
              <w:color w:val="auto"/>
            </w:rPr>
            <w:t xml:space="preserve">; </w:t>
          </w:r>
          <w:r w:rsidR="00C41DAF" w:rsidRPr="00032A43">
            <w:rPr>
              <w:color w:val="auto"/>
            </w:rPr>
            <w:t>r</w:t>
          </w:r>
          <w:r w:rsidR="00AA4EDF" w:rsidRPr="00032A43">
            <w:rPr>
              <w:color w:val="auto"/>
            </w:rPr>
            <w:t>eferred</w:t>
          </w:r>
          <w:r w:rsidR="00AA4EDF" w:rsidRPr="00032A43">
            <w:rPr>
              <w:color w:val="auto"/>
            </w:rPr>
            <w:br/>
            <w:t>to the Committee on</w:t>
          </w:r>
          <w:r w:rsidR="00BE73C0">
            <w:rPr>
              <w:color w:val="auto"/>
            </w:rPr>
            <w:t xml:space="preserve"> Government Organization</w:t>
          </w:r>
        </w:sdtContent>
      </w:sdt>
      <w:r w:rsidRPr="00032A43">
        <w:rPr>
          <w:color w:val="auto"/>
        </w:rPr>
        <w:t>]</w:t>
      </w:r>
    </w:p>
    <w:p w14:paraId="3159FB53" w14:textId="603EB3C5" w:rsidR="00303684" w:rsidRPr="00032A43" w:rsidRDefault="0000526A" w:rsidP="00CC1F3B">
      <w:pPr>
        <w:pStyle w:val="TitleSection"/>
        <w:rPr>
          <w:color w:val="auto"/>
        </w:rPr>
      </w:pPr>
      <w:r w:rsidRPr="00032A43">
        <w:rPr>
          <w:color w:val="auto"/>
        </w:rPr>
        <w:lastRenderedPageBreak/>
        <w:t>A BILL</w:t>
      </w:r>
      <w:r w:rsidR="006A0A37" w:rsidRPr="00032A43">
        <w:rPr>
          <w:color w:val="auto"/>
        </w:rPr>
        <w:t xml:space="preserve"> </w:t>
      </w:r>
      <w:r w:rsidR="00A37A0F" w:rsidRPr="00032A43">
        <w:rPr>
          <w:color w:val="auto"/>
        </w:rPr>
        <w:t xml:space="preserve">to amend </w:t>
      </w:r>
      <w:r w:rsidR="00F20970" w:rsidRPr="00032A43">
        <w:rPr>
          <w:color w:val="auto"/>
        </w:rPr>
        <w:t xml:space="preserve">and reenact §21A-2D-1, §21A-2D-2, </w:t>
      </w:r>
      <w:r w:rsidR="00FE1258" w:rsidRPr="00032A43">
        <w:rPr>
          <w:color w:val="auto"/>
        </w:rPr>
        <w:t xml:space="preserve">and </w:t>
      </w:r>
      <w:r w:rsidR="00F20970" w:rsidRPr="00032A43">
        <w:rPr>
          <w:color w:val="auto"/>
        </w:rPr>
        <w:t>§21A-2D-3 of the</w:t>
      </w:r>
      <w:r w:rsidR="00A37A0F" w:rsidRPr="00032A43">
        <w:rPr>
          <w:color w:val="auto"/>
        </w:rPr>
        <w:t xml:space="preserve"> Code of West Virginia, 1931, as amended</w:t>
      </w:r>
      <w:r w:rsidR="00720FDF" w:rsidRPr="00032A43">
        <w:rPr>
          <w:color w:val="auto"/>
        </w:rPr>
        <w:t>;</w:t>
      </w:r>
      <w:r w:rsidR="00A37A0F" w:rsidRPr="00032A43">
        <w:rPr>
          <w:color w:val="auto"/>
        </w:rPr>
        <w:t xml:space="preserve"> </w:t>
      </w:r>
      <w:r w:rsidR="00720FDF" w:rsidRPr="00032A43">
        <w:rPr>
          <w:color w:val="auto"/>
        </w:rPr>
        <w:t xml:space="preserve">to amend said code </w:t>
      </w:r>
      <w:r w:rsidR="00A37A0F" w:rsidRPr="00032A43">
        <w:rPr>
          <w:color w:val="auto"/>
        </w:rPr>
        <w:t xml:space="preserve">by </w:t>
      </w:r>
      <w:r w:rsidR="00720FDF" w:rsidRPr="00032A43">
        <w:rPr>
          <w:color w:val="auto"/>
        </w:rPr>
        <w:t>adding thereto a new section, designated §21A-2D-</w:t>
      </w:r>
      <w:r w:rsidR="005C0F2B" w:rsidRPr="00032A43">
        <w:rPr>
          <w:color w:val="auto"/>
        </w:rPr>
        <w:t>2</w:t>
      </w:r>
      <w:r w:rsidR="00F072BF">
        <w:rPr>
          <w:color w:val="auto"/>
        </w:rPr>
        <w:t>a</w:t>
      </w:r>
      <w:r w:rsidR="00720FDF" w:rsidRPr="00032A43">
        <w:rPr>
          <w:color w:val="auto"/>
        </w:rPr>
        <w:t>; to amend said code by adding thereto a new article, designated §21A-3-1, §21A-3-2, and §21A-3-3</w:t>
      </w:r>
      <w:r w:rsidR="00130580" w:rsidRPr="00032A43">
        <w:rPr>
          <w:color w:val="auto"/>
        </w:rPr>
        <w:t>; and to amend and reenact §21A-6-10 of said code,</w:t>
      </w:r>
      <w:r w:rsidR="00720FDF" w:rsidRPr="00032A43">
        <w:rPr>
          <w:color w:val="auto"/>
        </w:rPr>
        <w:t xml:space="preserve"> all relating to unemployment benefits</w:t>
      </w:r>
      <w:r w:rsidR="00E67D06" w:rsidRPr="00032A43">
        <w:rPr>
          <w:color w:val="auto"/>
        </w:rPr>
        <w:t xml:space="preserve"> program</w:t>
      </w:r>
      <w:r w:rsidR="00720FDF" w:rsidRPr="00032A43">
        <w:rPr>
          <w:color w:val="auto"/>
        </w:rPr>
        <w:t>;</w:t>
      </w:r>
      <w:r w:rsidR="0069023C" w:rsidRPr="00032A43">
        <w:rPr>
          <w:color w:val="auto"/>
        </w:rPr>
        <w:t xml:space="preserve"> adding definition of </w:t>
      </w:r>
      <w:r w:rsidR="00E278F1" w:rsidRPr="00032A43">
        <w:rPr>
          <w:color w:val="auto"/>
        </w:rPr>
        <w:t>"</w:t>
      </w:r>
      <w:r w:rsidR="0069023C" w:rsidRPr="00032A43">
        <w:rPr>
          <w:color w:val="auto"/>
        </w:rPr>
        <w:t>state average unemployment rate</w:t>
      </w:r>
      <w:r w:rsidR="00E278F1" w:rsidRPr="00032A43">
        <w:rPr>
          <w:color w:val="auto"/>
        </w:rPr>
        <w:t>"</w:t>
      </w:r>
      <w:r w:rsidR="0069023C" w:rsidRPr="00032A43">
        <w:rPr>
          <w:color w:val="auto"/>
        </w:rPr>
        <w:t xml:space="preserve"> and making technical changes to definitions; increasing requirements to verify claim program integrity; providing for automatic eligibility review in certain circumstances; redesignating code sections; establishing formula to </w:t>
      </w:r>
      <w:r w:rsidR="002A36FE" w:rsidRPr="00032A43">
        <w:rPr>
          <w:color w:val="auto"/>
        </w:rPr>
        <w:t>correlate</w:t>
      </w:r>
      <w:r w:rsidR="0069023C" w:rsidRPr="00032A43">
        <w:rPr>
          <w:color w:val="auto"/>
        </w:rPr>
        <w:t xml:space="preserve"> duration of benefits to unemployment rate; providing for rulemaking; setting effective date</w:t>
      </w:r>
      <w:r w:rsidR="00130580" w:rsidRPr="00032A43">
        <w:rPr>
          <w:color w:val="auto"/>
        </w:rPr>
        <w:t>; and reducing period of maximum duration of benefits</w:t>
      </w:r>
      <w:r w:rsidR="0069023C" w:rsidRPr="00032A43">
        <w:rPr>
          <w:color w:val="auto"/>
        </w:rPr>
        <w:t>.</w:t>
      </w:r>
    </w:p>
    <w:p w14:paraId="640B746B" w14:textId="77777777" w:rsidR="00303684" w:rsidRPr="00032A43" w:rsidRDefault="00303684" w:rsidP="00CC1F3B">
      <w:pPr>
        <w:pStyle w:val="EnactingClause"/>
        <w:rPr>
          <w:color w:val="auto"/>
        </w:rPr>
      </w:pPr>
      <w:r w:rsidRPr="00032A43">
        <w:rPr>
          <w:color w:val="auto"/>
        </w:rPr>
        <w:t>Be it enacted by the Legislature of West Virginia:</w:t>
      </w:r>
    </w:p>
    <w:p w14:paraId="0DA38370" w14:textId="77777777" w:rsidR="00052B67" w:rsidRPr="00032A43" w:rsidRDefault="00052B67" w:rsidP="00052B67">
      <w:pPr>
        <w:pStyle w:val="ArticleHeading"/>
        <w:rPr>
          <w:color w:val="auto"/>
        </w:rPr>
      </w:pPr>
      <w:r w:rsidRPr="00032A43">
        <w:rPr>
          <w:color w:val="auto"/>
        </w:rPr>
        <w:t>ARTICLE 2D.  UNEMPLOYMENT INSURANCE PROGRAM INTEGRITY ACT.</w:t>
      </w:r>
    </w:p>
    <w:p w14:paraId="4688A1FE" w14:textId="77777777" w:rsidR="008400EE" w:rsidRPr="00032A43" w:rsidRDefault="002B3235" w:rsidP="00130580">
      <w:pPr>
        <w:pStyle w:val="SectionHeading"/>
        <w:rPr>
          <w:color w:val="auto"/>
        </w:rPr>
        <w:sectPr w:rsidR="008400EE" w:rsidRPr="00032A43" w:rsidSect="00252A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61612095"/>
      <w:r w:rsidRPr="00032A43">
        <w:rPr>
          <w:color w:val="auto"/>
        </w:rPr>
        <w:t>§21A-2D-1. Definitions.</w:t>
      </w:r>
      <w:bookmarkEnd w:id="0"/>
    </w:p>
    <w:p w14:paraId="00EA3729" w14:textId="6735D053" w:rsidR="002B3235" w:rsidRPr="00032A43" w:rsidRDefault="002B3235" w:rsidP="002B3235">
      <w:pPr>
        <w:pStyle w:val="SectionBody"/>
        <w:rPr>
          <w:color w:val="auto"/>
        </w:rPr>
      </w:pPr>
      <w:r w:rsidRPr="00032A43">
        <w:rPr>
          <w:color w:val="auto"/>
        </w:rPr>
        <w:t>This article may be cited as the Unemployment Insurance Program Integrity Act. For the purposes of this article the following terms shall have the following meanings, unless the context in which they are used clearly indicates otherwise:</w:t>
      </w:r>
    </w:p>
    <w:p w14:paraId="3452D326" w14:textId="0853A956" w:rsidR="002B3235" w:rsidRPr="00032A43" w:rsidRDefault="002B3235" w:rsidP="002B3235">
      <w:pPr>
        <w:pStyle w:val="SectionBody"/>
        <w:rPr>
          <w:strike/>
          <w:color w:val="auto"/>
        </w:rPr>
      </w:pPr>
      <w:r w:rsidRPr="00032A43">
        <w:rPr>
          <w:strike/>
          <w:color w:val="auto"/>
        </w:rPr>
        <w:t xml:space="preserve">(1) </w:t>
      </w:r>
      <w:r w:rsidR="00E278F1" w:rsidRPr="00032A43">
        <w:rPr>
          <w:strike/>
          <w:color w:val="auto"/>
        </w:rPr>
        <w:t>"</w:t>
      </w:r>
      <w:r w:rsidRPr="00032A43">
        <w:rPr>
          <w:strike/>
          <w:color w:val="auto"/>
        </w:rPr>
        <w:t>Division of Corrections and Rehabilitation</w:t>
      </w:r>
      <w:r w:rsidR="00E278F1" w:rsidRPr="00032A43">
        <w:rPr>
          <w:strike/>
          <w:color w:val="auto"/>
        </w:rPr>
        <w:t>"</w:t>
      </w:r>
      <w:r w:rsidRPr="00032A43">
        <w:rPr>
          <w:strike/>
          <w:color w:val="auto"/>
        </w:rPr>
        <w:t xml:space="preserve"> means the Division of Corrections and Rehabilitation, as defined in §15A-3-2 of this code.</w:t>
      </w:r>
    </w:p>
    <w:p w14:paraId="687B1592" w14:textId="2CDD4D09" w:rsidR="002B3235" w:rsidRPr="00032A43" w:rsidRDefault="002B3235" w:rsidP="002B3235">
      <w:pPr>
        <w:pStyle w:val="SectionBody"/>
        <w:rPr>
          <w:strike/>
          <w:color w:val="auto"/>
        </w:rPr>
      </w:pPr>
      <w:r w:rsidRPr="00032A43">
        <w:rPr>
          <w:strike/>
          <w:color w:val="auto"/>
        </w:rPr>
        <w:t xml:space="preserve">(2) </w:t>
      </w:r>
      <w:r w:rsidR="00E278F1" w:rsidRPr="00032A43">
        <w:rPr>
          <w:strike/>
          <w:color w:val="auto"/>
        </w:rPr>
        <w:t>"</w:t>
      </w:r>
      <w:r w:rsidRPr="00032A43">
        <w:rPr>
          <w:strike/>
          <w:color w:val="auto"/>
        </w:rPr>
        <w:t>Department of Commerce</w:t>
      </w:r>
      <w:r w:rsidR="00E278F1" w:rsidRPr="00032A43">
        <w:rPr>
          <w:strike/>
          <w:color w:val="auto"/>
        </w:rPr>
        <w:t>"</w:t>
      </w:r>
      <w:r w:rsidRPr="00032A43">
        <w:rPr>
          <w:strike/>
          <w:color w:val="auto"/>
        </w:rPr>
        <w:t xml:space="preserve"> means the Department of Commerce, as defined in §5B-1-1 of this code.</w:t>
      </w:r>
    </w:p>
    <w:p w14:paraId="54F7734B" w14:textId="5E9FCC50" w:rsidR="002B3235" w:rsidRPr="00032A43" w:rsidRDefault="002B3235" w:rsidP="002B3235">
      <w:pPr>
        <w:pStyle w:val="SectionBody"/>
        <w:rPr>
          <w:strike/>
          <w:color w:val="auto"/>
        </w:rPr>
      </w:pPr>
      <w:r w:rsidRPr="00032A43">
        <w:rPr>
          <w:strike/>
          <w:color w:val="auto"/>
        </w:rPr>
        <w:t xml:space="preserve">(3) </w:t>
      </w:r>
      <w:r w:rsidR="00E278F1" w:rsidRPr="00032A43">
        <w:rPr>
          <w:strike/>
          <w:color w:val="auto"/>
        </w:rPr>
        <w:t>"</w:t>
      </w:r>
      <w:r w:rsidRPr="00032A43">
        <w:rPr>
          <w:strike/>
          <w:color w:val="auto"/>
        </w:rPr>
        <w:t>New hire records</w:t>
      </w:r>
      <w:r w:rsidR="00E278F1" w:rsidRPr="00032A43">
        <w:rPr>
          <w:strike/>
          <w:color w:val="auto"/>
        </w:rPr>
        <w:t>"</w:t>
      </w:r>
      <w:r w:rsidRPr="00032A43">
        <w:rPr>
          <w:strike/>
          <w:color w:val="auto"/>
        </w:rPr>
        <w:t xml:space="preserve"> means any available directory of newly hired and re-hired employees reported under state and federal law and managed by the state Department of Commerce. </w:t>
      </w:r>
    </w:p>
    <w:p w14:paraId="340EDFF6" w14:textId="0A1ECE77" w:rsidR="002B3235" w:rsidRPr="00032A43" w:rsidRDefault="002B3235" w:rsidP="002B3235">
      <w:pPr>
        <w:pStyle w:val="SectionBody"/>
        <w:rPr>
          <w:strike/>
          <w:color w:val="auto"/>
        </w:rPr>
      </w:pPr>
      <w:r w:rsidRPr="00032A43">
        <w:rPr>
          <w:strike/>
          <w:color w:val="auto"/>
        </w:rPr>
        <w:t xml:space="preserve">(4) </w:t>
      </w:r>
      <w:r w:rsidR="00E278F1" w:rsidRPr="00032A43">
        <w:rPr>
          <w:strike/>
          <w:color w:val="auto"/>
        </w:rPr>
        <w:t>"</w:t>
      </w:r>
      <w:r w:rsidRPr="00032A43">
        <w:rPr>
          <w:strike/>
          <w:color w:val="auto"/>
        </w:rPr>
        <w:t>Unemployment insurance enrollment</w:t>
      </w:r>
      <w:r w:rsidR="00E278F1" w:rsidRPr="00032A43">
        <w:rPr>
          <w:strike/>
          <w:color w:val="auto"/>
        </w:rPr>
        <w:t>"</w:t>
      </w:r>
      <w:r w:rsidRPr="00032A43">
        <w:rPr>
          <w:strike/>
          <w:color w:val="auto"/>
        </w:rPr>
        <w:t xml:space="preserve"> means the list of all jobless workers receiving unemployment insurance at a given moment in time.</w:t>
      </w:r>
    </w:p>
    <w:p w14:paraId="39B2A06E" w14:textId="2B503ABE" w:rsidR="002B3235" w:rsidRPr="00032A43" w:rsidRDefault="002B3235" w:rsidP="002B3235">
      <w:pPr>
        <w:pStyle w:val="SectionBody"/>
        <w:rPr>
          <w:strike/>
          <w:color w:val="auto"/>
        </w:rPr>
      </w:pPr>
      <w:r w:rsidRPr="00032A43">
        <w:rPr>
          <w:strike/>
          <w:color w:val="auto"/>
        </w:rPr>
        <w:t xml:space="preserve">(5) </w:t>
      </w:r>
      <w:r w:rsidR="00E278F1" w:rsidRPr="00032A43">
        <w:rPr>
          <w:strike/>
          <w:color w:val="auto"/>
        </w:rPr>
        <w:t>"</w:t>
      </w:r>
      <w:r w:rsidRPr="00032A43">
        <w:rPr>
          <w:strike/>
          <w:color w:val="auto"/>
        </w:rPr>
        <w:t>Commissioner</w:t>
      </w:r>
      <w:r w:rsidR="00E278F1" w:rsidRPr="00032A43">
        <w:rPr>
          <w:strike/>
          <w:color w:val="auto"/>
        </w:rPr>
        <w:t>"</w:t>
      </w:r>
      <w:r w:rsidRPr="00032A43">
        <w:rPr>
          <w:strike/>
          <w:color w:val="auto"/>
        </w:rPr>
        <w:t xml:space="preserve"> means the Workforce West Virginia Commissioner, formerly known </w:t>
      </w:r>
      <w:r w:rsidRPr="00032A43">
        <w:rPr>
          <w:strike/>
          <w:color w:val="auto"/>
        </w:rPr>
        <w:lastRenderedPageBreak/>
        <w:t>as the Bureau of Employment Programs’ Commissioner, as defined in §21A-1A-12 of this code.</w:t>
      </w:r>
    </w:p>
    <w:p w14:paraId="14C1816B" w14:textId="1F416C07" w:rsidR="002B3235" w:rsidRPr="00032A43" w:rsidRDefault="002B3235" w:rsidP="002B3235">
      <w:pPr>
        <w:pStyle w:val="SectionBody"/>
        <w:rPr>
          <w:strike/>
          <w:color w:val="auto"/>
        </w:rPr>
      </w:pPr>
      <w:r w:rsidRPr="00032A43">
        <w:rPr>
          <w:strike/>
          <w:color w:val="auto"/>
        </w:rPr>
        <w:t xml:space="preserve">(6) </w:t>
      </w:r>
      <w:r w:rsidR="00E278F1" w:rsidRPr="00032A43">
        <w:rPr>
          <w:strike/>
          <w:color w:val="auto"/>
        </w:rPr>
        <w:t>"</w:t>
      </w:r>
      <w:r w:rsidRPr="00032A43">
        <w:rPr>
          <w:strike/>
          <w:color w:val="auto"/>
        </w:rPr>
        <w:t>Bureau</w:t>
      </w:r>
      <w:r w:rsidR="00E278F1" w:rsidRPr="00032A43">
        <w:rPr>
          <w:strike/>
          <w:color w:val="auto"/>
        </w:rPr>
        <w:t>"</w:t>
      </w:r>
      <w:r w:rsidRPr="00032A43">
        <w:rPr>
          <w:strike/>
          <w:color w:val="auto"/>
        </w:rPr>
        <w:t xml:space="preserve"> means Workforce West Virginia, formerly known as the Bureau of Employment Programs, as defined in §21A-1-4 of this code</w:t>
      </w:r>
    </w:p>
    <w:p w14:paraId="535F861E" w14:textId="4143233D" w:rsidR="00661E7F" w:rsidRPr="00032A43" w:rsidRDefault="00E278F1" w:rsidP="00661E7F">
      <w:pPr>
        <w:pStyle w:val="SectionBody"/>
        <w:rPr>
          <w:color w:val="auto"/>
        </w:rPr>
      </w:pPr>
      <w:r w:rsidRPr="00032A43">
        <w:rPr>
          <w:color w:val="auto"/>
        </w:rPr>
        <w:t>"</w:t>
      </w:r>
      <w:r w:rsidR="00661E7F" w:rsidRPr="00032A43">
        <w:rPr>
          <w:color w:val="auto"/>
        </w:rPr>
        <w:t>Bureau</w:t>
      </w:r>
      <w:r w:rsidRPr="00032A43">
        <w:rPr>
          <w:color w:val="auto"/>
        </w:rPr>
        <w:t>"</w:t>
      </w:r>
      <w:r w:rsidR="00661E7F" w:rsidRPr="00032A43">
        <w:rPr>
          <w:color w:val="auto"/>
        </w:rPr>
        <w:t xml:space="preserve"> means Workforce West Virginia, formerly known as the Bureau of Employment Programs, as defined in §21A-1-4 of this code.</w:t>
      </w:r>
    </w:p>
    <w:p w14:paraId="1DB757BD" w14:textId="5451B122" w:rsidR="00661E7F" w:rsidRPr="00032A43" w:rsidRDefault="00E278F1" w:rsidP="00661E7F">
      <w:pPr>
        <w:pStyle w:val="SectionBody"/>
        <w:rPr>
          <w:color w:val="auto"/>
        </w:rPr>
      </w:pPr>
      <w:r w:rsidRPr="00032A43">
        <w:rPr>
          <w:color w:val="auto"/>
        </w:rPr>
        <w:t>"</w:t>
      </w:r>
      <w:r w:rsidR="00661E7F" w:rsidRPr="00032A43">
        <w:rPr>
          <w:color w:val="auto"/>
        </w:rPr>
        <w:t>Commissioner</w:t>
      </w:r>
      <w:r w:rsidRPr="00032A43">
        <w:rPr>
          <w:color w:val="auto"/>
        </w:rPr>
        <w:t>"</w:t>
      </w:r>
      <w:r w:rsidR="00661E7F" w:rsidRPr="00032A43">
        <w:rPr>
          <w:color w:val="auto"/>
        </w:rPr>
        <w:t xml:space="preserve"> means the Workforce West Virginia Commissioner, formerly known as the Bureau of Employment Programs</w:t>
      </w:r>
      <w:r w:rsidR="00E041F7" w:rsidRPr="00032A43">
        <w:rPr>
          <w:strike/>
          <w:color w:val="auto"/>
        </w:rPr>
        <w:t>’</w:t>
      </w:r>
      <w:r w:rsidR="00661E7F" w:rsidRPr="00032A43">
        <w:rPr>
          <w:color w:val="auto"/>
        </w:rPr>
        <w:t xml:space="preserve"> Commissioner, as defined in §21A-1A-12 of this code.</w:t>
      </w:r>
    </w:p>
    <w:p w14:paraId="1A65C744" w14:textId="12002DCB" w:rsidR="00661E7F" w:rsidRPr="00032A43" w:rsidRDefault="00E278F1" w:rsidP="00661E7F">
      <w:pPr>
        <w:pStyle w:val="SectionBody"/>
        <w:rPr>
          <w:color w:val="auto"/>
        </w:rPr>
      </w:pPr>
      <w:r w:rsidRPr="00032A43">
        <w:rPr>
          <w:color w:val="auto"/>
        </w:rPr>
        <w:t>"</w:t>
      </w:r>
      <w:r w:rsidR="00661E7F" w:rsidRPr="00032A43">
        <w:rPr>
          <w:color w:val="auto"/>
        </w:rPr>
        <w:t>Department of Commerce</w:t>
      </w:r>
      <w:r w:rsidRPr="00032A43">
        <w:rPr>
          <w:color w:val="auto"/>
        </w:rPr>
        <w:t>"</w:t>
      </w:r>
      <w:r w:rsidR="00661E7F" w:rsidRPr="00032A43">
        <w:rPr>
          <w:color w:val="auto"/>
        </w:rPr>
        <w:t xml:space="preserve"> means the Department of Commerce, as defined in §5B-1-1 of this code.</w:t>
      </w:r>
    </w:p>
    <w:p w14:paraId="6FF7BAF7" w14:textId="65547DE4" w:rsidR="00661E7F" w:rsidRPr="00032A43" w:rsidRDefault="00E278F1" w:rsidP="00661E7F">
      <w:pPr>
        <w:pStyle w:val="SectionBody"/>
        <w:rPr>
          <w:color w:val="auto"/>
        </w:rPr>
      </w:pPr>
      <w:r w:rsidRPr="00032A43">
        <w:rPr>
          <w:color w:val="auto"/>
        </w:rPr>
        <w:t>"</w:t>
      </w:r>
      <w:r w:rsidR="00661E7F" w:rsidRPr="00032A43">
        <w:rPr>
          <w:color w:val="auto"/>
        </w:rPr>
        <w:t>Division of Corrections and Rehabilitation</w:t>
      </w:r>
      <w:r w:rsidRPr="00032A43">
        <w:rPr>
          <w:color w:val="auto"/>
        </w:rPr>
        <w:t>"</w:t>
      </w:r>
      <w:r w:rsidR="00661E7F" w:rsidRPr="00032A43">
        <w:rPr>
          <w:color w:val="auto"/>
        </w:rPr>
        <w:t xml:space="preserve"> means the Division of Corrections and Rehabilitation, as defined in §15A-3-2 of this code.</w:t>
      </w:r>
    </w:p>
    <w:p w14:paraId="7A78DC66" w14:textId="2C67B483" w:rsidR="00661E7F" w:rsidRPr="00032A43" w:rsidRDefault="00E278F1" w:rsidP="00661E7F">
      <w:pPr>
        <w:pStyle w:val="SectionBody"/>
        <w:rPr>
          <w:color w:val="auto"/>
        </w:rPr>
      </w:pPr>
      <w:r w:rsidRPr="00032A43">
        <w:rPr>
          <w:color w:val="auto"/>
        </w:rPr>
        <w:t>"</w:t>
      </w:r>
      <w:r w:rsidR="00661E7F" w:rsidRPr="00032A43">
        <w:rPr>
          <w:color w:val="auto"/>
        </w:rPr>
        <w:t>New hire records</w:t>
      </w:r>
      <w:r w:rsidRPr="00032A43">
        <w:rPr>
          <w:color w:val="auto"/>
        </w:rPr>
        <w:t>"</w:t>
      </w:r>
      <w:r w:rsidR="00661E7F" w:rsidRPr="00032A43">
        <w:rPr>
          <w:color w:val="auto"/>
        </w:rPr>
        <w:t xml:space="preserve"> means any available directory of newly hired and re-hired employees reported under state and federal law and managed by the state Department of Commerce. </w:t>
      </w:r>
    </w:p>
    <w:p w14:paraId="3EA8D664" w14:textId="561ABC95" w:rsidR="00661E7F" w:rsidRPr="00032A43" w:rsidRDefault="00E278F1" w:rsidP="00661E7F">
      <w:pPr>
        <w:pStyle w:val="SectionBody"/>
        <w:rPr>
          <w:color w:val="auto"/>
          <w:u w:val="single"/>
        </w:rPr>
      </w:pPr>
      <w:r w:rsidRPr="00032A43">
        <w:rPr>
          <w:color w:val="auto"/>
          <w:u w:val="single"/>
        </w:rPr>
        <w:t>"</w:t>
      </w:r>
      <w:r w:rsidR="00661E7F" w:rsidRPr="00032A43">
        <w:rPr>
          <w:color w:val="auto"/>
          <w:u w:val="single"/>
        </w:rPr>
        <w:t>State average unemployment rate</w:t>
      </w:r>
      <w:r w:rsidRPr="00032A43">
        <w:rPr>
          <w:color w:val="auto"/>
          <w:u w:val="single"/>
        </w:rPr>
        <w:t>"</w:t>
      </w:r>
      <w:r w:rsidR="00661E7F" w:rsidRPr="00032A43">
        <w:rPr>
          <w:color w:val="auto"/>
          <w:u w:val="single"/>
        </w:rPr>
        <w:t xml:space="preserve"> mean</w:t>
      </w:r>
      <w:r w:rsidR="008225E9" w:rsidRPr="00032A43">
        <w:rPr>
          <w:color w:val="auto"/>
          <w:u w:val="single"/>
        </w:rPr>
        <w:t>s</w:t>
      </w:r>
      <w:r w:rsidR="00661E7F" w:rsidRPr="00032A43">
        <w:rPr>
          <w:color w:val="auto"/>
          <w:u w:val="single"/>
        </w:rPr>
        <w:t xml:space="preserve"> the average of the </w:t>
      </w:r>
      <w:r w:rsidR="008225E9" w:rsidRPr="00032A43">
        <w:rPr>
          <w:color w:val="auto"/>
          <w:u w:val="single"/>
        </w:rPr>
        <w:t>seasonally adjusted unemployment rates for the</w:t>
      </w:r>
      <w:r w:rsidR="00661E7F" w:rsidRPr="00032A43">
        <w:rPr>
          <w:color w:val="auto"/>
          <w:u w:val="single"/>
        </w:rPr>
        <w:t xml:space="preserve"> months </w:t>
      </w:r>
      <w:r w:rsidR="008225E9" w:rsidRPr="00032A43">
        <w:rPr>
          <w:color w:val="auto"/>
          <w:u w:val="single"/>
        </w:rPr>
        <w:t xml:space="preserve">comprising the </w:t>
      </w:r>
      <w:r w:rsidR="00F44565" w:rsidRPr="00032A43">
        <w:rPr>
          <w:color w:val="auto"/>
          <w:u w:val="single"/>
        </w:rPr>
        <w:t>previous</w:t>
      </w:r>
      <w:r w:rsidR="008225E9" w:rsidRPr="00032A43">
        <w:rPr>
          <w:color w:val="auto"/>
          <w:u w:val="single"/>
        </w:rPr>
        <w:t xml:space="preserve"> quarter of </w:t>
      </w:r>
      <w:r w:rsidR="00661E7F" w:rsidRPr="00032A43">
        <w:rPr>
          <w:color w:val="auto"/>
          <w:u w:val="single"/>
        </w:rPr>
        <w:t xml:space="preserve">the most recent calendar year as published by </w:t>
      </w:r>
      <w:r w:rsidR="00F44565" w:rsidRPr="00032A43">
        <w:rPr>
          <w:color w:val="auto"/>
          <w:u w:val="single"/>
        </w:rPr>
        <w:t>Workforce West Virginia.</w:t>
      </w:r>
    </w:p>
    <w:p w14:paraId="09AC2D65" w14:textId="50B8DB11" w:rsidR="00661E7F" w:rsidRPr="00032A43" w:rsidRDefault="00E278F1" w:rsidP="00661E7F">
      <w:pPr>
        <w:pStyle w:val="SectionBody"/>
        <w:rPr>
          <w:color w:val="auto"/>
        </w:rPr>
      </w:pPr>
      <w:r w:rsidRPr="00032A43">
        <w:rPr>
          <w:color w:val="auto"/>
        </w:rPr>
        <w:t>"</w:t>
      </w:r>
      <w:r w:rsidR="00661E7F" w:rsidRPr="00032A43">
        <w:rPr>
          <w:color w:val="auto"/>
        </w:rPr>
        <w:t>Unemployment insurance enrollment</w:t>
      </w:r>
      <w:r w:rsidRPr="00032A43">
        <w:rPr>
          <w:color w:val="auto"/>
        </w:rPr>
        <w:t>"</w:t>
      </w:r>
      <w:r w:rsidR="00661E7F" w:rsidRPr="00032A43">
        <w:rPr>
          <w:color w:val="auto"/>
        </w:rPr>
        <w:t xml:space="preserve"> means the list of all jobless workers receiving unemployment insurance at a given moment in time.</w:t>
      </w:r>
    </w:p>
    <w:p w14:paraId="4DFA35A2" w14:textId="77777777" w:rsidR="008400EE" w:rsidRPr="00032A43" w:rsidRDefault="009B567C" w:rsidP="00130580">
      <w:pPr>
        <w:pStyle w:val="SectionHeading"/>
        <w:rPr>
          <w:color w:val="auto"/>
        </w:rPr>
        <w:sectPr w:rsidR="008400EE" w:rsidRPr="00032A43" w:rsidSect="00252A3A">
          <w:type w:val="continuous"/>
          <w:pgSz w:w="12240" w:h="15840" w:code="1"/>
          <w:pgMar w:top="1440" w:right="1440" w:bottom="1440" w:left="1440" w:header="720" w:footer="720" w:gutter="0"/>
          <w:lnNumType w:countBy="1" w:restart="newSection"/>
          <w:cols w:space="720"/>
          <w:docGrid w:linePitch="360"/>
        </w:sectPr>
      </w:pPr>
      <w:r w:rsidRPr="00032A43">
        <w:rPr>
          <w:color w:val="auto"/>
        </w:rPr>
        <w:t>§21A-2D-</w:t>
      </w:r>
      <w:r w:rsidR="00B54497" w:rsidRPr="00032A43">
        <w:rPr>
          <w:color w:val="auto"/>
        </w:rPr>
        <w:t>2</w:t>
      </w:r>
      <w:r w:rsidRPr="00032A43">
        <w:rPr>
          <w:color w:val="auto"/>
        </w:rPr>
        <w:t>. Unemployment insurance program integrity.</w:t>
      </w:r>
    </w:p>
    <w:p w14:paraId="3446B2B4" w14:textId="779A25E7" w:rsidR="009B567C" w:rsidRPr="00032A43" w:rsidRDefault="009B567C" w:rsidP="009B567C">
      <w:pPr>
        <w:pStyle w:val="SectionBody"/>
        <w:rPr>
          <w:color w:val="auto"/>
        </w:rPr>
      </w:pPr>
      <w:r w:rsidRPr="00032A43">
        <w:rPr>
          <w:color w:val="auto"/>
        </w:rPr>
        <w:t>The commissioner shall, on a weekly basis</w:t>
      </w:r>
      <w:r w:rsidR="00EF1DBD" w:rsidRPr="00032A43">
        <w:rPr>
          <w:color w:val="auto"/>
        </w:rPr>
        <w:t xml:space="preserve">, </w:t>
      </w:r>
      <w:r w:rsidR="00EF1DBD" w:rsidRPr="00032A43">
        <w:rPr>
          <w:color w:val="auto"/>
          <w:u w:val="single"/>
        </w:rPr>
        <w:t>unless otherwise specified</w:t>
      </w:r>
      <w:r w:rsidR="00AA4EDF" w:rsidRPr="00032A43">
        <w:rPr>
          <w:color w:val="auto"/>
          <w:u w:val="single"/>
        </w:rPr>
        <w:t>:</w:t>
      </w:r>
      <w:r w:rsidRPr="00032A43">
        <w:rPr>
          <w:color w:val="auto"/>
        </w:rPr>
        <w:t xml:space="preserve"> </w:t>
      </w:r>
      <w:r w:rsidRPr="00032A43">
        <w:rPr>
          <w:strike/>
          <w:color w:val="auto"/>
        </w:rPr>
        <w:t>be required to</w:t>
      </w:r>
    </w:p>
    <w:p w14:paraId="17426B8D" w14:textId="456853C9" w:rsidR="009B567C" w:rsidRPr="00032A43" w:rsidRDefault="009B567C" w:rsidP="009B567C">
      <w:pPr>
        <w:pStyle w:val="SectionBody"/>
        <w:rPr>
          <w:color w:val="auto"/>
        </w:rPr>
      </w:pPr>
      <w:r w:rsidRPr="00032A43">
        <w:rPr>
          <w:strike/>
          <w:color w:val="auto"/>
        </w:rPr>
        <w:t>(</w:t>
      </w:r>
      <w:r w:rsidR="00E05C37" w:rsidRPr="00032A43">
        <w:rPr>
          <w:strike/>
          <w:color w:val="auto"/>
        </w:rPr>
        <w:t>a</w:t>
      </w:r>
      <w:r w:rsidRPr="00032A43">
        <w:rPr>
          <w:strike/>
          <w:color w:val="auto"/>
        </w:rPr>
        <w:t>)</w:t>
      </w:r>
      <w:r w:rsidRPr="00032A43">
        <w:rPr>
          <w:color w:val="auto"/>
        </w:rPr>
        <w:t xml:space="preserve"> </w:t>
      </w:r>
      <w:r w:rsidR="00646D03" w:rsidRPr="00032A43">
        <w:rPr>
          <w:color w:val="auto"/>
          <w:u w:val="single"/>
        </w:rPr>
        <w:t>(1)</w:t>
      </w:r>
      <w:r w:rsidR="00646D03" w:rsidRPr="00032A43">
        <w:rPr>
          <w:color w:val="auto"/>
        </w:rPr>
        <w:t xml:space="preserve"> </w:t>
      </w:r>
      <w:r w:rsidRPr="00032A43">
        <w:rPr>
          <w:color w:val="auto"/>
        </w:rPr>
        <w:t>Check the unemployment insurance rolls against the Division of Corrections and Rehabilitation’s list of imprisoned individuals to verify eligibility for unemployment benefits and ensure program integrity;</w:t>
      </w:r>
    </w:p>
    <w:p w14:paraId="6A24B0A0" w14:textId="189F4B86" w:rsidR="009B567C" w:rsidRPr="00032A43" w:rsidRDefault="009B567C" w:rsidP="009B567C">
      <w:pPr>
        <w:pStyle w:val="SectionBody"/>
        <w:rPr>
          <w:color w:val="auto"/>
        </w:rPr>
      </w:pPr>
      <w:r w:rsidRPr="00032A43">
        <w:rPr>
          <w:strike/>
          <w:color w:val="auto"/>
        </w:rPr>
        <w:t>(</w:t>
      </w:r>
      <w:r w:rsidR="00E05C37" w:rsidRPr="00032A43">
        <w:rPr>
          <w:strike/>
          <w:color w:val="auto"/>
        </w:rPr>
        <w:t>b</w:t>
      </w:r>
      <w:r w:rsidRPr="00032A43">
        <w:rPr>
          <w:strike/>
          <w:color w:val="auto"/>
        </w:rPr>
        <w:t>)</w:t>
      </w:r>
      <w:r w:rsidRPr="00032A43">
        <w:rPr>
          <w:color w:val="auto"/>
        </w:rPr>
        <w:t xml:space="preserve"> </w:t>
      </w:r>
      <w:r w:rsidR="00646D03" w:rsidRPr="00032A43">
        <w:rPr>
          <w:color w:val="auto"/>
          <w:u w:val="single"/>
        </w:rPr>
        <w:t>(2)</w:t>
      </w:r>
      <w:r w:rsidR="00646D03" w:rsidRPr="00032A43">
        <w:rPr>
          <w:color w:val="auto"/>
        </w:rPr>
        <w:t xml:space="preserve"> </w:t>
      </w:r>
      <w:r w:rsidRPr="00032A43">
        <w:rPr>
          <w:color w:val="auto"/>
        </w:rPr>
        <w:t xml:space="preserve">Check new hire records against the National Directory of New Hires to verify eligibility for unemployment benefits; </w:t>
      </w:r>
      <w:r w:rsidRPr="00032A43">
        <w:rPr>
          <w:strike/>
          <w:color w:val="auto"/>
        </w:rPr>
        <w:t>and</w:t>
      </w:r>
    </w:p>
    <w:p w14:paraId="1C98D101" w14:textId="53D8CA15" w:rsidR="009B567C" w:rsidRPr="00032A43" w:rsidRDefault="009B567C" w:rsidP="009B567C">
      <w:pPr>
        <w:pStyle w:val="SectionBody"/>
        <w:rPr>
          <w:color w:val="auto"/>
          <w:u w:val="single"/>
        </w:rPr>
      </w:pPr>
      <w:r w:rsidRPr="00032A43">
        <w:rPr>
          <w:strike/>
          <w:color w:val="auto"/>
        </w:rPr>
        <w:t>(c)</w:t>
      </w:r>
      <w:r w:rsidRPr="00032A43">
        <w:rPr>
          <w:color w:val="auto"/>
        </w:rPr>
        <w:t xml:space="preserve"> </w:t>
      </w:r>
      <w:r w:rsidR="00646D03" w:rsidRPr="00032A43">
        <w:rPr>
          <w:color w:val="auto"/>
          <w:u w:val="single"/>
        </w:rPr>
        <w:t>(3)</w:t>
      </w:r>
      <w:r w:rsidR="00646D03" w:rsidRPr="00032A43">
        <w:rPr>
          <w:color w:val="auto"/>
        </w:rPr>
        <w:t xml:space="preserve"> </w:t>
      </w:r>
      <w:r w:rsidRPr="00032A43">
        <w:rPr>
          <w:color w:val="auto"/>
        </w:rPr>
        <w:t xml:space="preserve">Check the unemployment insurance rolls against a commercially available </w:t>
      </w:r>
      <w:r w:rsidRPr="00032A43">
        <w:rPr>
          <w:color w:val="auto"/>
        </w:rPr>
        <w:lastRenderedPageBreak/>
        <w:t>database that provides cross-matching functions to verify eligibility for unemployment benefits</w:t>
      </w:r>
      <w:r w:rsidR="00460C0C" w:rsidRPr="00032A43">
        <w:rPr>
          <w:color w:val="auto"/>
          <w:u w:val="single"/>
        </w:rPr>
        <w:t>;</w:t>
      </w:r>
    </w:p>
    <w:p w14:paraId="4A6AF038" w14:textId="53E298D6" w:rsidR="00234564" w:rsidRPr="00032A43" w:rsidRDefault="00646D03" w:rsidP="009B567C">
      <w:pPr>
        <w:pStyle w:val="SectionBody"/>
        <w:rPr>
          <w:color w:val="auto"/>
          <w:u w:val="single"/>
        </w:rPr>
      </w:pPr>
      <w:r w:rsidRPr="00032A43">
        <w:rPr>
          <w:color w:val="auto"/>
          <w:u w:val="single"/>
        </w:rPr>
        <w:t xml:space="preserve">(4) </w:t>
      </w:r>
      <w:r w:rsidR="00234564" w:rsidRPr="00032A43">
        <w:rPr>
          <w:color w:val="auto"/>
          <w:u w:val="single"/>
        </w:rPr>
        <w:t>On a monthly basis, cross-check the unemployment insurance rolls against state death records</w:t>
      </w:r>
      <w:r w:rsidR="00B2630E" w:rsidRPr="00032A43">
        <w:rPr>
          <w:color w:val="auto"/>
          <w:u w:val="single"/>
        </w:rPr>
        <w:t>; and</w:t>
      </w:r>
    </w:p>
    <w:p w14:paraId="4FE4D6F9" w14:textId="4E490FC2" w:rsidR="008736AA" w:rsidRPr="00032A43" w:rsidRDefault="00646D03" w:rsidP="00AC7F78">
      <w:pPr>
        <w:pStyle w:val="SectionBody"/>
        <w:rPr>
          <w:color w:val="auto"/>
          <w:u w:val="single"/>
        </w:rPr>
      </w:pPr>
      <w:r w:rsidRPr="00032A43">
        <w:rPr>
          <w:color w:val="auto"/>
          <w:u w:val="single"/>
        </w:rPr>
        <w:t xml:space="preserve">(5) </w:t>
      </w:r>
      <w:r w:rsidR="00AC7F78" w:rsidRPr="00032A43">
        <w:rPr>
          <w:color w:val="auto"/>
          <w:u w:val="single"/>
        </w:rPr>
        <w:t>Verify the identity of unemployment claimants by methods including</w:t>
      </w:r>
      <w:r w:rsidR="00B2630E" w:rsidRPr="00032A43">
        <w:rPr>
          <w:color w:val="auto"/>
          <w:u w:val="single"/>
        </w:rPr>
        <w:t>,</w:t>
      </w:r>
      <w:r w:rsidR="00AC7F78" w:rsidRPr="00032A43">
        <w:rPr>
          <w:color w:val="auto"/>
          <w:u w:val="single"/>
        </w:rPr>
        <w:t xml:space="preserve"> but not limited to</w:t>
      </w:r>
      <w:r w:rsidR="00B2630E" w:rsidRPr="00032A43">
        <w:rPr>
          <w:color w:val="auto"/>
          <w:u w:val="single"/>
        </w:rPr>
        <w:t xml:space="preserve">, </w:t>
      </w:r>
      <w:r w:rsidR="00E60795" w:rsidRPr="00032A43">
        <w:rPr>
          <w:color w:val="auto"/>
          <w:u w:val="single"/>
        </w:rPr>
        <w:t>v</w:t>
      </w:r>
      <w:r w:rsidR="00AC7F78" w:rsidRPr="00032A43">
        <w:rPr>
          <w:color w:val="auto"/>
          <w:u w:val="single"/>
        </w:rPr>
        <w:t>erifying the identity of an applicant prior to awarding benefits and</w:t>
      </w:r>
      <w:r w:rsidR="00E60795" w:rsidRPr="00032A43">
        <w:rPr>
          <w:color w:val="auto"/>
          <w:u w:val="single"/>
        </w:rPr>
        <w:t xml:space="preserve"> </w:t>
      </w:r>
      <w:r w:rsidR="00AC7F78" w:rsidRPr="00032A43">
        <w:rPr>
          <w:color w:val="auto"/>
          <w:u w:val="single"/>
        </w:rPr>
        <w:t>requiring multi-factor authentication as part of online applications.</w:t>
      </w:r>
    </w:p>
    <w:p w14:paraId="6BA276E6" w14:textId="7CA6739A" w:rsidR="00B10A98" w:rsidRPr="00032A43" w:rsidRDefault="00B10A98" w:rsidP="00B10A98">
      <w:pPr>
        <w:pStyle w:val="SectionHeading"/>
        <w:rPr>
          <w:color w:val="auto"/>
          <w:u w:val="single"/>
        </w:rPr>
        <w:sectPr w:rsidR="00B10A98" w:rsidRPr="00032A43" w:rsidSect="00382638">
          <w:type w:val="continuous"/>
          <w:pgSz w:w="12240" w:h="15840" w:code="1"/>
          <w:pgMar w:top="1440" w:right="1440" w:bottom="1440" w:left="1440" w:header="720" w:footer="720" w:gutter="0"/>
          <w:lnNumType w:countBy="1" w:restart="newSection"/>
          <w:cols w:space="720"/>
          <w:docGrid w:linePitch="360"/>
        </w:sectPr>
      </w:pPr>
      <w:r w:rsidRPr="00032A43">
        <w:rPr>
          <w:color w:val="auto"/>
          <w:u w:val="single"/>
        </w:rPr>
        <w:t>§21A-2D-</w:t>
      </w:r>
      <w:r w:rsidR="00646D03" w:rsidRPr="00032A43">
        <w:rPr>
          <w:color w:val="auto"/>
          <w:u w:val="single"/>
        </w:rPr>
        <w:t>2</w:t>
      </w:r>
      <w:r w:rsidR="00FB2889" w:rsidRPr="00032A43">
        <w:rPr>
          <w:color w:val="auto"/>
          <w:u w:val="single"/>
        </w:rPr>
        <w:t>A</w:t>
      </w:r>
      <w:r w:rsidRPr="00032A43">
        <w:rPr>
          <w:color w:val="auto"/>
          <w:u w:val="single"/>
        </w:rPr>
        <w:t>. Automatic Claim Review.</w:t>
      </w:r>
    </w:p>
    <w:p w14:paraId="52B83A2F" w14:textId="77777777" w:rsidR="00B10A98" w:rsidRPr="00032A43" w:rsidRDefault="00B10A98" w:rsidP="00B10A98">
      <w:pPr>
        <w:pStyle w:val="SectionBody"/>
        <w:rPr>
          <w:color w:val="auto"/>
          <w:u w:val="single"/>
        </w:rPr>
      </w:pPr>
      <w:r w:rsidRPr="00032A43">
        <w:rPr>
          <w:color w:val="auto"/>
          <w:u w:val="single"/>
        </w:rPr>
        <w:t>The commissioner shall perform a full eligibility review of suspicious or potentially improper claims in cases including, but not limited to:</w:t>
      </w:r>
    </w:p>
    <w:p w14:paraId="009CF4D2" w14:textId="77777777" w:rsidR="00B10A98" w:rsidRPr="00032A43" w:rsidRDefault="00B10A98" w:rsidP="00B10A98">
      <w:pPr>
        <w:pStyle w:val="SectionBody"/>
        <w:rPr>
          <w:color w:val="auto"/>
          <w:u w:val="single"/>
        </w:rPr>
      </w:pPr>
      <w:r w:rsidRPr="00032A43">
        <w:rPr>
          <w:color w:val="auto"/>
          <w:u w:val="single"/>
        </w:rPr>
        <w:t>(1) Multiple or duplicative claims filed online originating from the same IP address;</w:t>
      </w:r>
    </w:p>
    <w:p w14:paraId="2068C44E" w14:textId="77777777" w:rsidR="00B10A98" w:rsidRPr="00032A43" w:rsidRDefault="00B10A98" w:rsidP="00B10A98">
      <w:pPr>
        <w:pStyle w:val="SectionBody"/>
        <w:rPr>
          <w:color w:val="auto"/>
          <w:u w:val="single"/>
        </w:rPr>
      </w:pPr>
      <w:r w:rsidRPr="00032A43">
        <w:rPr>
          <w:color w:val="auto"/>
          <w:u w:val="single"/>
        </w:rPr>
        <w:t>(2) Claims filed online from foreign IP addresses;</w:t>
      </w:r>
    </w:p>
    <w:p w14:paraId="6E3F97A9" w14:textId="77777777" w:rsidR="00B10A98" w:rsidRPr="00032A43" w:rsidRDefault="00B10A98" w:rsidP="00B10A98">
      <w:pPr>
        <w:pStyle w:val="SectionBody"/>
        <w:rPr>
          <w:color w:val="auto"/>
          <w:u w:val="single"/>
        </w:rPr>
      </w:pPr>
      <w:r w:rsidRPr="00032A43">
        <w:rPr>
          <w:color w:val="auto"/>
          <w:u w:val="single"/>
        </w:rPr>
        <w:t xml:space="preserve">(3) Multiple or duplicative claims filed that are associated with the same mailing address; and </w:t>
      </w:r>
    </w:p>
    <w:p w14:paraId="18AA23FF" w14:textId="586BEA72" w:rsidR="00B10A98" w:rsidRPr="00032A43" w:rsidRDefault="00B10A98" w:rsidP="00B10A98">
      <w:pPr>
        <w:pStyle w:val="SectionBody"/>
        <w:rPr>
          <w:color w:val="auto"/>
          <w:u w:val="single"/>
        </w:rPr>
      </w:pPr>
      <w:r w:rsidRPr="00032A43">
        <w:rPr>
          <w:color w:val="auto"/>
          <w:u w:val="single"/>
        </w:rPr>
        <w:t>(4) Multiple or duplicative claims filed that are associated with the same bank account</w:t>
      </w:r>
      <w:r w:rsidR="000D1CDD" w:rsidRPr="00032A43">
        <w:rPr>
          <w:color w:val="auto"/>
          <w:u w:val="single"/>
        </w:rPr>
        <w:t>.</w:t>
      </w:r>
    </w:p>
    <w:p w14:paraId="10CC5C3F" w14:textId="77777777" w:rsidR="00646D03" w:rsidRPr="00032A43" w:rsidRDefault="00646D03" w:rsidP="00646D03">
      <w:pPr>
        <w:pStyle w:val="SectionHeading"/>
        <w:rPr>
          <w:color w:val="auto"/>
        </w:rPr>
        <w:sectPr w:rsidR="00646D03" w:rsidRPr="00032A43" w:rsidSect="00252A3A">
          <w:type w:val="continuous"/>
          <w:pgSz w:w="12240" w:h="15840" w:code="1"/>
          <w:pgMar w:top="1440" w:right="1440" w:bottom="1440" w:left="1440" w:header="720" w:footer="720" w:gutter="0"/>
          <w:lnNumType w:countBy="1" w:restart="newSection"/>
          <w:cols w:space="720"/>
          <w:docGrid w:linePitch="360"/>
        </w:sectPr>
      </w:pPr>
      <w:r w:rsidRPr="00032A43">
        <w:rPr>
          <w:color w:val="auto"/>
        </w:rPr>
        <w:t>§21A-2D-3. Data sharing.</w:t>
      </w:r>
    </w:p>
    <w:p w14:paraId="3F0DEF28" w14:textId="0BF98E33" w:rsidR="00646D03" w:rsidRPr="00032A43" w:rsidRDefault="00646D03" w:rsidP="00B10A98">
      <w:pPr>
        <w:pStyle w:val="SectionBody"/>
        <w:rPr>
          <w:color w:val="auto"/>
        </w:rPr>
      </w:pPr>
      <w:r w:rsidRPr="00032A43">
        <w:rPr>
          <w:color w:val="auto"/>
        </w:rPr>
        <w:t xml:space="preserve">The commissioner </w:t>
      </w:r>
      <w:r w:rsidRPr="00032A43">
        <w:rPr>
          <w:strike/>
          <w:color w:val="auto"/>
        </w:rPr>
        <w:t>shall have the authority to</w:t>
      </w:r>
      <w:r w:rsidRPr="00032A43">
        <w:rPr>
          <w:color w:val="auto"/>
        </w:rPr>
        <w:t xml:space="preserve"> </w:t>
      </w:r>
      <w:r w:rsidRPr="00032A43">
        <w:rPr>
          <w:color w:val="auto"/>
          <w:u w:val="single"/>
        </w:rPr>
        <w:t>may</w:t>
      </w:r>
      <w:r w:rsidRPr="00032A43">
        <w:rPr>
          <w:color w:val="auto"/>
        </w:rPr>
        <w:t xml:space="preserve"> execute a memorandum of understanding with any department, agency, or division for information required to be shared between agencies outlined in this article.</w:t>
      </w:r>
    </w:p>
    <w:p w14:paraId="21AD6FC3" w14:textId="18EF0F55" w:rsidR="000D58C1" w:rsidRPr="00032A43" w:rsidRDefault="00286BFB" w:rsidP="00590F42">
      <w:pPr>
        <w:pStyle w:val="ArticleHeading"/>
        <w:rPr>
          <w:color w:val="auto"/>
          <w:u w:val="single"/>
        </w:rPr>
      </w:pPr>
      <w:r w:rsidRPr="00032A43">
        <w:rPr>
          <w:color w:val="auto"/>
          <w:u w:val="single"/>
        </w:rPr>
        <w:t xml:space="preserve">ARTICLE 3. </w:t>
      </w:r>
      <w:r w:rsidR="000D58C1" w:rsidRPr="00032A43">
        <w:rPr>
          <w:color w:val="auto"/>
          <w:u w:val="single"/>
        </w:rPr>
        <w:t xml:space="preserve">Unemployment </w:t>
      </w:r>
      <w:r w:rsidR="00590F42" w:rsidRPr="00032A43">
        <w:rPr>
          <w:color w:val="auto"/>
          <w:u w:val="single"/>
        </w:rPr>
        <w:t>BENEFITS</w:t>
      </w:r>
      <w:r w:rsidR="000D58C1" w:rsidRPr="00032A43">
        <w:rPr>
          <w:color w:val="auto"/>
          <w:u w:val="single"/>
        </w:rPr>
        <w:t xml:space="preserve"> Indexing.</w:t>
      </w:r>
    </w:p>
    <w:p w14:paraId="2E3526EC" w14:textId="77777777" w:rsidR="008400EE" w:rsidRPr="00032A43" w:rsidRDefault="00590F42" w:rsidP="006B4223">
      <w:pPr>
        <w:pStyle w:val="SectionHeading"/>
        <w:rPr>
          <w:color w:val="auto"/>
          <w:u w:val="single"/>
        </w:rPr>
        <w:sectPr w:rsidR="008400EE" w:rsidRPr="00032A43" w:rsidSect="00252A3A">
          <w:type w:val="continuous"/>
          <w:pgSz w:w="12240" w:h="15840" w:code="1"/>
          <w:pgMar w:top="1440" w:right="1440" w:bottom="1440" w:left="1440" w:header="720" w:footer="720" w:gutter="0"/>
          <w:lnNumType w:countBy="1" w:restart="newSection"/>
          <w:cols w:space="720"/>
          <w:titlePg/>
          <w:docGrid w:linePitch="360"/>
        </w:sectPr>
      </w:pPr>
      <w:r w:rsidRPr="00032A43">
        <w:rPr>
          <w:color w:val="auto"/>
          <w:u w:val="single"/>
        </w:rPr>
        <w:t>§21A-3-1. Duration of benefits; calculation.</w:t>
      </w:r>
    </w:p>
    <w:p w14:paraId="15A55A25" w14:textId="0811FE04" w:rsidR="000D58C1" w:rsidRPr="00032A43" w:rsidRDefault="000D58C1" w:rsidP="000D58C1">
      <w:pPr>
        <w:pStyle w:val="SectionBody"/>
        <w:rPr>
          <w:color w:val="auto"/>
          <w:u w:val="single"/>
        </w:rPr>
      </w:pPr>
      <w:r w:rsidRPr="00032A43">
        <w:rPr>
          <w:color w:val="auto"/>
          <w:u w:val="single"/>
        </w:rPr>
        <w:t xml:space="preserve">For </w:t>
      </w:r>
      <w:r w:rsidR="00590F42" w:rsidRPr="00032A43">
        <w:rPr>
          <w:color w:val="auto"/>
          <w:u w:val="single"/>
        </w:rPr>
        <w:t xml:space="preserve">all valid </w:t>
      </w:r>
      <w:r w:rsidRPr="00032A43">
        <w:rPr>
          <w:color w:val="auto"/>
          <w:u w:val="single"/>
        </w:rPr>
        <w:t xml:space="preserve">unemployment compensation claims submitted during a calendar year, the duration of benefits </w:t>
      </w:r>
      <w:r w:rsidR="00590F42" w:rsidRPr="00032A43">
        <w:rPr>
          <w:color w:val="auto"/>
          <w:u w:val="single"/>
        </w:rPr>
        <w:t>shall be</w:t>
      </w:r>
      <w:r w:rsidRPr="00032A43">
        <w:rPr>
          <w:color w:val="auto"/>
          <w:u w:val="single"/>
        </w:rPr>
        <w:t>:</w:t>
      </w:r>
    </w:p>
    <w:p w14:paraId="037FE9CE" w14:textId="573C0948" w:rsidR="000D58C1" w:rsidRPr="00032A43" w:rsidRDefault="000D58C1" w:rsidP="000D58C1">
      <w:pPr>
        <w:pStyle w:val="SectionBody"/>
        <w:rPr>
          <w:color w:val="auto"/>
          <w:u w:val="single"/>
        </w:rPr>
      </w:pPr>
      <w:r w:rsidRPr="00032A43">
        <w:rPr>
          <w:color w:val="auto"/>
          <w:u w:val="single"/>
        </w:rPr>
        <w:t>(</w:t>
      </w:r>
      <w:r w:rsidR="00E05C37" w:rsidRPr="00032A43">
        <w:rPr>
          <w:color w:val="auto"/>
          <w:u w:val="single"/>
        </w:rPr>
        <w:t>1</w:t>
      </w:r>
      <w:r w:rsidRPr="00032A43">
        <w:rPr>
          <w:color w:val="auto"/>
          <w:u w:val="single"/>
        </w:rPr>
        <w:t>)</w:t>
      </w:r>
      <w:r w:rsidR="00547CB5" w:rsidRPr="00032A43">
        <w:rPr>
          <w:color w:val="auto"/>
          <w:u w:val="single"/>
        </w:rPr>
        <w:t xml:space="preserve"> </w:t>
      </w:r>
      <w:r w:rsidR="00590F42" w:rsidRPr="00032A43">
        <w:rPr>
          <w:color w:val="auto"/>
          <w:u w:val="single"/>
        </w:rPr>
        <w:t xml:space="preserve">Limited to a duration of </w:t>
      </w:r>
      <w:r w:rsidRPr="00032A43">
        <w:rPr>
          <w:color w:val="auto"/>
          <w:u w:val="single"/>
        </w:rPr>
        <w:t>12 weeks if the state average unemployment rate is at or below 5.5 percent;</w:t>
      </w:r>
    </w:p>
    <w:p w14:paraId="5D392554" w14:textId="42681006" w:rsidR="000D58C1" w:rsidRPr="00032A43" w:rsidRDefault="000D58C1" w:rsidP="000D58C1">
      <w:pPr>
        <w:pStyle w:val="SectionBody"/>
        <w:rPr>
          <w:color w:val="auto"/>
          <w:u w:val="single"/>
        </w:rPr>
      </w:pPr>
      <w:r w:rsidRPr="00032A43">
        <w:rPr>
          <w:color w:val="auto"/>
          <w:u w:val="single"/>
        </w:rPr>
        <w:t>(</w:t>
      </w:r>
      <w:r w:rsidR="00E05C37" w:rsidRPr="00032A43">
        <w:rPr>
          <w:color w:val="auto"/>
          <w:u w:val="single"/>
        </w:rPr>
        <w:t>2</w:t>
      </w:r>
      <w:r w:rsidRPr="00032A43">
        <w:rPr>
          <w:color w:val="auto"/>
          <w:u w:val="single"/>
        </w:rPr>
        <w:t>)</w:t>
      </w:r>
      <w:r w:rsidR="00547CB5" w:rsidRPr="00032A43">
        <w:rPr>
          <w:color w:val="auto"/>
          <w:u w:val="single"/>
        </w:rPr>
        <w:t xml:space="preserve"> </w:t>
      </w:r>
      <w:r w:rsidR="00590F42" w:rsidRPr="00032A43">
        <w:rPr>
          <w:color w:val="auto"/>
          <w:u w:val="single"/>
        </w:rPr>
        <w:t>Extended a</w:t>
      </w:r>
      <w:r w:rsidRPr="00032A43">
        <w:rPr>
          <w:color w:val="auto"/>
          <w:u w:val="single"/>
        </w:rPr>
        <w:t>n additional week</w:t>
      </w:r>
      <w:r w:rsidR="00590F42" w:rsidRPr="00032A43">
        <w:rPr>
          <w:color w:val="auto"/>
          <w:u w:val="single"/>
        </w:rPr>
        <w:t>,</w:t>
      </w:r>
      <w:r w:rsidRPr="00032A43">
        <w:rPr>
          <w:color w:val="auto"/>
          <w:u w:val="single"/>
        </w:rPr>
        <w:t xml:space="preserve"> in addition to the 12</w:t>
      </w:r>
      <w:r w:rsidR="00F86617" w:rsidRPr="00032A43">
        <w:rPr>
          <w:color w:val="auto"/>
          <w:u w:val="single"/>
        </w:rPr>
        <w:t>-</w:t>
      </w:r>
      <w:r w:rsidRPr="00032A43">
        <w:rPr>
          <w:color w:val="auto"/>
          <w:u w:val="single"/>
        </w:rPr>
        <w:t>week</w:t>
      </w:r>
      <w:r w:rsidR="00590F42" w:rsidRPr="00032A43">
        <w:rPr>
          <w:color w:val="auto"/>
          <w:u w:val="single"/>
        </w:rPr>
        <w:t xml:space="preserve"> period, </w:t>
      </w:r>
      <w:r w:rsidRPr="00032A43">
        <w:rPr>
          <w:color w:val="auto"/>
          <w:u w:val="single"/>
        </w:rPr>
        <w:t xml:space="preserve">for each 0.5 percent increment </w:t>
      </w:r>
      <w:r w:rsidR="00590F42" w:rsidRPr="00032A43">
        <w:rPr>
          <w:color w:val="auto"/>
          <w:u w:val="single"/>
        </w:rPr>
        <w:t xml:space="preserve">increase </w:t>
      </w:r>
      <w:r w:rsidRPr="00032A43">
        <w:rPr>
          <w:color w:val="auto"/>
          <w:u w:val="single"/>
        </w:rPr>
        <w:t>in the state’s average unemployment rate above 5.5 percent;</w:t>
      </w:r>
      <w:r w:rsidR="00590F42" w:rsidRPr="00032A43">
        <w:rPr>
          <w:color w:val="auto"/>
          <w:u w:val="single"/>
        </w:rPr>
        <w:t xml:space="preserve"> and</w:t>
      </w:r>
    </w:p>
    <w:p w14:paraId="06FB949B" w14:textId="2F527755" w:rsidR="000D58C1" w:rsidRPr="00032A43" w:rsidRDefault="000D58C1" w:rsidP="000D58C1">
      <w:pPr>
        <w:pStyle w:val="SectionBody"/>
        <w:rPr>
          <w:color w:val="auto"/>
          <w:u w:val="single"/>
        </w:rPr>
      </w:pPr>
      <w:r w:rsidRPr="00032A43">
        <w:rPr>
          <w:color w:val="auto"/>
          <w:u w:val="single"/>
        </w:rPr>
        <w:lastRenderedPageBreak/>
        <w:t>(</w:t>
      </w:r>
      <w:r w:rsidR="00E05C37" w:rsidRPr="00032A43">
        <w:rPr>
          <w:color w:val="auto"/>
          <w:u w:val="single"/>
        </w:rPr>
        <w:t>3</w:t>
      </w:r>
      <w:r w:rsidRPr="00032A43">
        <w:rPr>
          <w:color w:val="auto"/>
          <w:u w:val="single"/>
        </w:rPr>
        <w:t>)</w:t>
      </w:r>
      <w:r w:rsidR="00547CB5" w:rsidRPr="00032A43">
        <w:rPr>
          <w:color w:val="auto"/>
          <w:u w:val="single"/>
        </w:rPr>
        <w:t xml:space="preserve"> </w:t>
      </w:r>
      <w:r w:rsidR="00F86617" w:rsidRPr="00032A43">
        <w:rPr>
          <w:color w:val="auto"/>
          <w:u w:val="single"/>
        </w:rPr>
        <w:t>Limited</w:t>
      </w:r>
      <w:r w:rsidRPr="00032A43">
        <w:rPr>
          <w:color w:val="auto"/>
          <w:u w:val="single"/>
        </w:rPr>
        <w:t xml:space="preserve"> to a maximum </w:t>
      </w:r>
      <w:r w:rsidR="00F86617" w:rsidRPr="00032A43">
        <w:rPr>
          <w:color w:val="auto"/>
          <w:u w:val="single"/>
        </w:rPr>
        <w:t xml:space="preserve">duration </w:t>
      </w:r>
      <w:r w:rsidRPr="00032A43">
        <w:rPr>
          <w:color w:val="auto"/>
          <w:u w:val="single"/>
        </w:rPr>
        <w:t>of 20 weeks if the state’s average unemployment rate exceeds nine percent.</w:t>
      </w:r>
    </w:p>
    <w:p w14:paraId="0F12A44D" w14:textId="77777777" w:rsidR="008400EE" w:rsidRPr="00032A43" w:rsidRDefault="00F86617" w:rsidP="006B4223">
      <w:pPr>
        <w:pStyle w:val="SectionHeading"/>
        <w:rPr>
          <w:color w:val="auto"/>
          <w:u w:val="single"/>
        </w:rPr>
        <w:sectPr w:rsidR="008400EE" w:rsidRPr="00032A43" w:rsidSect="00252A3A">
          <w:type w:val="continuous"/>
          <w:pgSz w:w="12240" w:h="15840" w:code="1"/>
          <w:pgMar w:top="1440" w:right="1440" w:bottom="1440" w:left="1440" w:header="720" w:footer="720" w:gutter="0"/>
          <w:lnNumType w:countBy="1" w:restart="newSection"/>
          <w:cols w:space="720"/>
          <w:docGrid w:linePitch="360"/>
        </w:sectPr>
      </w:pPr>
      <w:r w:rsidRPr="00032A43">
        <w:rPr>
          <w:color w:val="auto"/>
          <w:u w:val="single"/>
        </w:rPr>
        <w:t>§21A-3-2. Rule-making.</w:t>
      </w:r>
    </w:p>
    <w:p w14:paraId="7A277C24" w14:textId="11C1310D" w:rsidR="0037186A" w:rsidRPr="00032A43" w:rsidRDefault="0037186A" w:rsidP="0037186A">
      <w:pPr>
        <w:pStyle w:val="SectionBody"/>
        <w:rPr>
          <w:color w:val="auto"/>
          <w:u w:val="single"/>
        </w:rPr>
      </w:pPr>
      <w:r w:rsidRPr="00032A43">
        <w:rPr>
          <w:color w:val="auto"/>
          <w:u w:val="single"/>
        </w:rPr>
        <w:t xml:space="preserve">Workforce West Virginia shall promulgate rules </w:t>
      </w:r>
      <w:r w:rsidR="00681ED8" w:rsidRPr="00032A43">
        <w:rPr>
          <w:color w:val="auto"/>
          <w:u w:val="single"/>
        </w:rPr>
        <w:t xml:space="preserve">for legislative approval in accordance with </w:t>
      </w:r>
      <w:r w:rsidRPr="00032A43">
        <w:rPr>
          <w:color w:val="auto"/>
          <w:u w:val="single"/>
        </w:rPr>
        <w:t xml:space="preserve">§29A-3-1 </w:t>
      </w:r>
      <w:r w:rsidRPr="00032A43">
        <w:rPr>
          <w:i/>
          <w:iCs/>
          <w:color w:val="auto"/>
          <w:u w:val="single"/>
        </w:rPr>
        <w:t>et seq.</w:t>
      </w:r>
      <w:r w:rsidRPr="00032A43">
        <w:rPr>
          <w:color w:val="auto"/>
          <w:u w:val="single"/>
        </w:rPr>
        <w:t xml:space="preserve"> of this code</w:t>
      </w:r>
      <w:r w:rsidR="00681ED8" w:rsidRPr="00032A43">
        <w:rPr>
          <w:color w:val="auto"/>
          <w:u w:val="single"/>
        </w:rPr>
        <w:t>.</w:t>
      </w:r>
    </w:p>
    <w:p w14:paraId="3F309F29" w14:textId="77777777" w:rsidR="008400EE" w:rsidRPr="00032A43" w:rsidRDefault="00F86617" w:rsidP="006B4223">
      <w:pPr>
        <w:pStyle w:val="SectionHeading"/>
        <w:rPr>
          <w:color w:val="auto"/>
          <w:u w:val="single"/>
        </w:rPr>
        <w:sectPr w:rsidR="008400EE" w:rsidRPr="00032A43" w:rsidSect="00252A3A">
          <w:type w:val="continuous"/>
          <w:pgSz w:w="12240" w:h="15840" w:code="1"/>
          <w:pgMar w:top="1440" w:right="1440" w:bottom="1440" w:left="1440" w:header="720" w:footer="720" w:gutter="0"/>
          <w:lnNumType w:countBy="1" w:restart="newSection"/>
          <w:cols w:space="720"/>
          <w:titlePg/>
          <w:docGrid w:linePitch="360"/>
        </w:sectPr>
      </w:pPr>
      <w:r w:rsidRPr="00032A43">
        <w:rPr>
          <w:color w:val="auto"/>
          <w:u w:val="single"/>
        </w:rPr>
        <w:t>§21A-3-3. Effective date.</w:t>
      </w:r>
    </w:p>
    <w:p w14:paraId="1917EC32" w14:textId="0C7C7277" w:rsidR="00C33014" w:rsidRPr="00032A43" w:rsidRDefault="00B52533" w:rsidP="00B83B1C">
      <w:pPr>
        <w:pStyle w:val="SectionBody"/>
        <w:rPr>
          <w:color w:val="auto"/>
          <w:u w:val="single"/>
        </w:rPr>
      </w:pPr>
      <w:r w:rsidRPr="00032A43">
        <w:rPr>
          <w:color w:val="auto"/>
          <w:u w:val="single"/>
        </w:rPr>
        <w:t xml:space="preserve">The provisions of this </w:t>
      </w:r>
      <w:r w:rsidR="00F86617" w:rsidRPr="00032A43">
        <w:rPr>
          <w:color w:val="auto"/>
          <w:u w:val="single"/>
        </w:rPr>
        <w:t>article</w:t>
      </w:r>
      <w:r w:rsidRPr="00032A43">
        <w:rPr>
          <w:color w:val="auto"/>
          <w:u w:val="single"/>
        </w:rPr>
        <w:t xml:space="preserve"> </w:t>
      </w:r>
      <w:r w:rsidR="00F86617" w:rsidRPr="00032A43">
        <w:rPr>
          <w:color w:val="auto"/>
          <w:u w:val="single"/>
        </w:rPr>
        <w:t xml:space="preserve">shall </w:t>
      </w:r>
      <w:r w:rsidR="00720FDF" w:rsidRPr="00032A43">
        <w:rPr>
          <w:color w:val="auto"/>
          <w:u w:val="single"/>
        </w:rPr>
        <w:t>take effect</w:t>
      </w:r>
      <w:r w:rsidR="00AD4BB7" w:rsidRPr="00032A43">
        <w:rPr>
          <w:color w:val="auto"/>
          <w:u w:val="single"/>
        </w:rPr>
        <w:t xml:space="preserve"> on January 1, 202</w:t>
      </w:r>
      <w:r w:rsidR="00811C09" w:rsidRPr="00032A43">
        <w:rPr>
          <w:color w:val="auto"/>
          <w:u w:val="single"/>
        </w:rPr>
        <w:t>4</w:t>
      </w:r>
      <w:r w:rsidR="00AD4BB7" w:rsidRPr="00032A43">
        <w:rPr>
          <w:color w:val="auto"/>
          <w:u w:val="single"/>
        </w:rPr>
        <w:t>.</w:t>
      </w:r>
    </w:p>
    <w:p w14:paraId="1F253306" w14:textId="5E11E088" w:rsidR="00B962C5" w:rsidRPr="00032A43" w:rsidRDefault="00B962C5" w:rsidP="00B962C5">
      <w:pPr>
        <w:pStyle w:val="ArticleHeading"/>
        <w:rPr>
          <w:color w:val="auto"/>
          <w:u w:val="single"/>
        </w:rPr>
      </w:pPr>
      <w:r w:rsidRPr="00032A43">
        <w:rPr>
          <w:color w:val="auto"/>
        </w:rPr>
        <w:t>ARTICLE 6. EMPLOYEE ELIGIBILITY; BENEFITS.</w:t>
      </w:r>
    </w:p>
    <w:p w14:paraId="4BBF9757" w14:textId="77777777" w:rsidR="008400EE" w:rsidRPr="00032A43" w:rsidRDefault="00B962C5" w:rsidP="00B962C5">
      <w:pPr>
        <w:pStyle w:val="SectionHeading"/>
        <w:rPr>
          <w:color w:val="auto"/>
        </w:rPr>
        <w:sectPr w:rsidR="008400EE" w:rsidRPr="00032A43" w:rsidSect="00252A3A">
          <w:type w:val="continuous"/>
          <w:pgSz w:w="12240" w:h="15840" w:code="1"/>
          <w:pgMar w:top="1440" w:right="1440" w:bottom="1440" w:left="1440" w:header="720" w:footer="720" w:gutter="0"/>
          <w:lnNumType w:countBy="1" w:restart="newSection"/>
          <w:cols w:space="720"/>
          <w:titlePg/>
          <w:docGrid w:linePitch="360"/>
        </w:sectPr>
      </w:pPr>
      <w:r w:rsidRPr="00032A43">
        <w:rPr>
          <w:color w:val="auto"/>
        </w:rPr>
        <w:t>§21A-6-10. Benefit rate -- Total unemployment; annual computation and publication of rates.</w:t>
      </w:r>
    </w:p>
    <w:p w14:paraId="312EB17A" w14:textId="2D39B299" w:rsidR="00B962C5" w:rsidRPr="00032A43" w:rsidRDefault="00B962C5" w:rsidP="00B962C5">
      <w:pPr>
        <w:pStyle w:val="SectionBody"/>
        <w:rPr>
          <w:color w:val="auto"/>
        </w:rPr>
      </w:pPr>
      <w:r w:rsidRPr="00032A43">
        <w:rPr>
          <w:color w:val="auto"/>
        </w:rPr>
        <w:t>(a) Each eligible individual who is totally unemployed in any week shall be paid benefits with respect to that week at the weekly rate appearing in Column (C) in the benefit table in this section, on the line on which in Column (A) there is indicated the employee</w:t>
      </w:r>
      <w:r w:rsidR="00E47D93" w:rsidRPr="00032A43">
        <w:rPr>
          <w:color w:val="auto"/>
        </w:rPr>
        <w:t>’</w:t>
      </w:r>
      <w:r w:rsidRPr="00032A43">
        <w:rPr>
          <w:color w:val="auto"/>
        </w:rPr>
        <w:t xml:space="preserve">s wage class, except as otherwise provided under the term </w:t>
      </w:r>
      <w:r w:rsidR="00E278F1" w:rsidRPr="00032A43">
        <w:rPr>
          <w:color w:val="auto"/>
        </w:rPr>
        <w:t>"</w:t>
      </w:r>
      <w:r w:rsidRPr="00032A43">
        <w:rPr>
          <w:color w:val="auto"/>
        </w:rPr>
        <w:t>total and partial unemployment</w:t>
      </w:r>
      <w:r w:rsidR="00E278F1" w:rsidRPr="00032A43">
        <w:rPr>
          <w:color w:val="auto"/>
        </w:rPr>
        <w:t>"</w:t>
      </w:r>
      <w:r w:rsidRPr="00032A43">
        <w:rPr>
          <w:color w:val="auto"/>
        </w:rPr>
        <w:t xml:space="preserve"> in §21A-1A-27 of this code. The employee</w:t>
      </w:r>
      <w:r w:rsidR="00E47D93" w:rsidRPr="00032A43">
        <w:rPr>
          <w:color w:val="auto"/>
        </w:rPr>
        <w:t>’</w:t>
      </w:r>
      <w:r w:rsidRPr="00032A43">
        <w:rPr>
          <w:color w:val="auto"/>
        </w:rPr>
        <w:t xml:space="preserve">s wage class shall be determined by his or her base period wages as shown in Column (B) in the benefit table. The right of an employee to receive benefits </w:t>
      </w:r>
      <w:r w:rsidRPr="00032A43">
        <w:rPr>
          <w:strike/>
          <w:color w:val="auto"/>
        </w:rPr>
        <w:t>shall</w:t>
      </w:r>
      <w:r w:rsidRPr="00032A43">
        <w:rPr>
          <w:color w:val="auto"/>
        </w:rPr>
        <w:t xml:space="preserve"> </w:t>
      </w:r>
      <w:r w:rsidR="00DA4941" w:rsidRPr="00032A43">
        <w:rPr>
          <w:color w:val="auto"/>
          <w:u w:val="single"/>
        </w:rPr>
        <w:t>may</w:t>
      </w:r>
      <w:r w:rsidR="00DA4941" w:rsidRPr="00032A43">
        <w:rPr>
          <w:color w:val="auto"/>
        </w:rPr>
        <w:t xml:space="preserve"> </w:t>
      </w:r>
      <w:r w:rsidRPr="00032A43">
        <w:rPr>
          <w:color w:val="auto"/>
        </w:rPr>
        <w:t>not be prejudiced nor the amount thereof be diminished by reason of failure by an employer to pay either the wages earned by the employee or the contribution due on such wages. An individual who is totally unemployed but earns in excess of $60 as a result of odd job or subsidiary work, or is paid a bonus in any benefit week shall be paid benefits for such week in accordance with the provisions of this chapter pertaining to benefits for partial unemployment.</w:t>
      </w:r>
    </w:p>
    <w:p w14:paraId="675B50F6" w14:textId="257180C7" w:rsidR="00B962C5" w:rsidRPr="00032A43" w:rsidRDefault="00B962C5" w:rsidP="00B962C5">
      <w:pPr>
        <w:pStyle w:val="SectionBody"/>
        <w:rPr>
          <w:color w:val="auto"/>
        </w:rPr>
      </w:pPr>
      <w:r w:rsidRPr="00032A43">
        <w:rPr>
          <w:color w:val="auto"/>
        </w:rPr>
        <w:t xml:space="preserve">(b) (1) The maximum benefit for each wage class shall be equal to </w:t>
      </w:r>
      <w:r w:rsidRPr="00032A43">
        <w:rPr>
          <w:strike/>
          <w:color w:val="auto"/>
        </w:rPr>
        <w:t>twenty-six</w:t>
      </w:r>
      <w:r w:rsidRPr="00032A43">
        <w:rPr>
          <w:color w:val="auto"/>
        </w:rPr>
        <w:t xml:space="preserve"> </w:t>
      </w:r>
      <w:r w:rsidRPr="00032A43">
        <w:rPr>
          <w:color w:val="auto"/>
          <w:u w:val="single"/>
        </w:rPr>
        <w:t>20</w:t>
      </w:r>
      <w:r w:rsidRPr="00032A43">
        <w:rPr>
          <w:color w:val="auto"/>
        </w:rPr>
        <w:t xml:space="preserve"> times the weekly benefit rate.</w:t>
      </w:r>
    </w:p>
    <w:p w14:paraId="353DDDB0" w14:textId="5CAAF6C8" w:rsidR="00B962C5" w:rsidRPr="00032A43" w:rsidRDefault="00B962C5" w:rsidP="00B962C5">
      <w:pPr>
        <w:pStyle w:val="SectionBody"/>
        <w:rPr>
          <w:color w:val="auto"/>
        </w:rPr>
      </w:pPr>
      <w:r w:rsidRPr="00032A43">
        <w:rPr>
          <w:color w:val="auto"/>
        </w:rPr>
        <w:t xml:space="preserve">(2) The maximum benefit rate shall be </w:t>
      </w:r>
      <w:r w:rsidR="006633E5" w:rsidRPr="00032A43">
        <w:rPr>
          <w:color w:val="auto"/>
        </w:rPr>
        <w:t xml:space="preserve">66 2/3 </w:t>
      </w:r>
      <w:r w:rsidRPr="00032A43">
        <w:rPr>
          <w:color w:val="auto"/>
        </w:rPr>
        <w:t>percent of the average weekly wage in West Virginia.</w:t>
      </w:r>
    </w:p>
    <w:p w14:paraId="216E6721" w14:textId="68F68B3D" w:rsidR="00B962C5" w:rsidRPr="00032A43" w:rsidRDefault="00B962C5" w:rsidP="00B962C5">
      <w:pPr>
        <w:pStyle w:val="SectionBody"/>
        <w:rPr>
          <w:color w:val="auto"/>
        </w:rPr>
      </w:pPr>
      <w:r w:rsidRPr="00032A43">
        <w:rPr>
          <w:color w:val="auto"/>
        </w:rPr>
        <w:t xml:space="preserve">(c) On July 1 of each year, the commissioner shall determine the maximum weekly benefit </w:t>
      </w:r>
      <w:r w:rsidRPr="00032A43">
        <w:rPr>
          <w:color w:val="auto"/>
        </w:rPr>
        <w:lastRenderedPageBreak/>
        <w:t xml:space="preserve">rate upon the basis of the formula set forth above and shall establish wage classes as are required, increasing or decreasing the amount of the base period wages required for each wage class by $150, establishing the weekly benefit rate for each wage class by rounded dollar amount to be </w:t>
      </w:r>
      <w:r w:rsidR="006633E5" w:rsidRPr="00032A43">
        <w:rPr>
          <w:color w:val="auto"/>
        </w:rPr>
        <w:t>55</w:t>
      </w:r>
      <w:r w:rsidRPr="00032A43">
        <w:rPr>
          <w:color w:val="auto"/>
        </w:rPr>
        <w:t xml:space="preserve"> percent of one</w:t>
      </w:r>
      <w:r w:rsidR="00CE77F4" w:rsidRPr="00032A43">
        <w:rPr>
          <w:color w:val="auto"/>
        </w:rPr>
        <w:t>-52nd</w:t>
      </w:r>
      <w:r w:rsidRPr="00032A43">
        <w:rPr>
          <w:color w:val="auto"/>
        </w:rPr>
        <w:t xml:space="preserve"> </w:t>
      </w:r>
      <w:r w:rsidR="0001505A" w:rsidRPr="00032A43">
        <w:rPr>
          <w:color w:val="auto"/>
        </w:rPr>
        <w:t xml:space="preserve"> </w:t>
      </w:r>
      <w:r w:rsidRPr="00032A43">
        <w:rPr>
          <w:color w:val="auto"/>
        </w:rPr>
        <w:t xml:space="preserve">of the median dollar amount of wages in the base period for such wage class and establishing the maximum benefit for each wage class as an amount equal to </w:t>
      </w:r>
      <w:r w:rsidRPr="00032A43">
        <w:rPr>
          <w:strike/>
          <w:color w:val="auto"/>
        </w:rPr>
        <w:t>twenty-six</w:t>
      </w:r>
      <w:r w:rsidRPr="00032A43">
        <w:rPr>
          <w:color w:val="auto"/>
        </w:rPr>
        <w:t xml:space="preserve"> </w:t>
      </w:r>
      <w:r w:rsidR="006633E5" w:rsidRPr="00032A43">
        <w:rPr>
          <w:color w:val="auto"/>
          <w:u w:val="single"/>
        </w:rPr>
        <w:t>20</w:t>
      </w:r>
      <w:r w:rsidR="006633E5" w:rsidRPr="00032A43">
        <w:rPr>
          <w:color w:val="auto"/>
        </w:rPr>
        <w:t xml:space="preserve"> </w:t>
      </w:r>
      <w:r w:rsidRPr="00032A43">
        <w:rPr>
          <w:color w:val="auto"/>
        </w:rPr>
        <w:t xml:space="preserve">times the weekly benefit rate: </w:t>
      </w:r>
      <w:r w:rsidRPr="00032A43">
        <w:rPr>
          <w:i/>
          <w:iCs/>
          <w:color w:val="auto"/>
        </w:rPr>
        <w:t>Provided,</w:t>
      </w:r>
      <w:r w:rsidRPr="00032A43">
        <w:rPr>
          <w:color w:val="auto"/>
        </w:rPr>
        <w:t xml:space="preserve"> That the commissioner </w:t>
      </w:r>
      <w:r w:rsidRPr="00032A43">
        <w:rPr>
          <w:strike/>
          <w:color w:val="auto"/>
        </w:rPr>
        <w:t>shall</w:t>
      </w:r>
      <w:r w:rsidRPr="00032A43">
        <w:rPr>
          <w:color w:val="auto"/>
        </w:rPr>
        <w:t xml:space="preserve"> </w:t>
      </w:r>
      <w:r w:rsidR="00274C3B" w:rsidRPr="00032A43">
        <w:rPr>
          <w:color w:val="auto"/>
          <w:u w:val="single"/>
        </w:rPr>
        <w:t>may</w:t>
      </w:r>
      <w:r w:rsidR="00274C3B" w:rsidRPr="00032A43">
        <w:rPr>
          <w:color w:val="auto"/>
        </w:rPr>
        <w:t xml:space="preserve"> </w:t>
      </w:r>
      <w:r w:rsidRPr="00032A43">
        <w:rPr>
          <w:color w:val="auto"/>
        </w:rPr>
        <w:t xml:space="preserve">not increase or decrease the maximum weekly benefit rate for the period beginning on the effective date of the amendment and reenactment of this section in the regular session of the Legislature in 2009 until the threshold wage is reduced to $9,000, as required by </w:t>
      </w:r>
      <w:r w:rsidR="00AB6F1B" w:rsidRPr="00032A43">
        <w:rPr>
          <w:color w:val="auto"/>
        </w:rPr>
        <w:t>§21A-1A-28</w:t>
      </w:r>
      <w:r w:rsidRPr="00032A43">
        <w:rPr>
          <w:color w:val="auto"/>
        </w:rPr>
        <w:t>(d)</w:t>
      </w:r>
      <w:r w:rsidR="00AB6F1B" w:rsidRPr="00032A43">
        <w:rPr>
          <w:color w:val="auto"/>
        </w:rPr>
        <w:t xml:space="preserve"> of this code. </w:t>
      </w:r>
      <w:r w:rsidRPr="00032A43">
        <w:rPr>
          <w:color w:val="auto"/>
        </w:rPr>
        <w:t>The maximum weekly benefit rate, when computed by the commissioner, in accordance with the foregoing provisions, shall be rounded to the next lowest multiple of $1.</w:t>
      </w:r>
    </w:p>
    <w:p w14:paraId="23772DB0" w14:textId="3F5ABC94" w:rsidR="00B962C5" w:rsidRPr="00032A43" w:rsidRDefault="00B962C5" w:rsidP="00B962C5">
      <w:pPr>
        <w:pStyle w:val="SectionBody"/>
        <w:rPr>
          <w:color w:val="auto"/>
        </w:rPr>
      </w:pPr>
      <w:r w:rsidRPr="00032A43">
        <w:rPr>
          <w:color w:val="auto"/>
        </w:rPr>
        <w:t xml:space="preserve">(d) After he or she has established </w:t>
      </w:r>
      <w:r w:rsidRPr="00032A43">
        <w:rPr>
          <w:strike/>
          <w:color w:val="auto"/>
        </w:rPr>
        <w:t>such</w:t>
      </w:r>
      <w:r w:rsidRPr="00032A43">
        <w:rPr>
          <w:color w:val="auto"/>
        </w:rPr>
        <w:t xml:space="preserve"> </w:t>
      </w:r>
      <w:r w:rsidR="00274C3B" w:rsidRPr="00032A43">
        <w:rPr>
          <w:color w:val="auto"/>
          <w:u w:val="single"/>
        </w:rPr>
        <w:t>the</w:t>
      </w:r>
      <w:r w:rsidR="00274C3B" w:rsidRPr="00032A43">
        <w:rPr>
          <w:color w:val="auto"/>
        </w:rPr>
        <w:t xml:space="preserve"> </w:t>
      </w:r>
      <w:r w:rsidRPr="00032A43">
        <w:rPr>
          <w:color w:val="auto"/>
        </w:rPr>
        <w:t xml:space="preserve">wage classes, the commissioner shall prepare and publish a table setting forth </w:t>
      </w:r>
      <w:r w:rsidRPr="00032A43">
        <w:rPr>
          <w:strike/>
          <w:color w:val="auto"/>
        </w:rPr>
        <w:t>such</w:t>
      </w:r>
      <w:r w:rsidRPr="00032A43">
        <w:rPr>
          <w:color w:val="auto"/>
        </w:rPr>
        <w:t xml:space="preserve"> </w:t>
      </w:r>
      <w:r w:rsidR="00417CF7" w:rsidRPr="00032A43">
        <w:rPr>
          <w:color w:val="auto"/>
          <w:u w:val="single"/>
        </w:rPr>
        <w:t>that</w:t>
      </w:r>
      <w:r w:rsidR="00417CF7" w:rsidRPr="00032A43">
        <w:rPr>
          <w:color w:val="auto"/>
        </w:rPr>
        <w:t xml:space="preserve"> </w:t>
      </w:r>
      <w:r w:rsidRPr="00032A43">
        <w:rPr>
          <w:color w:val="auto"/>
        </w:rPr>
        <w:t>information.</w:t>
      </w:r>
    </w:p>
    <w:p w14:paraId="2E208477" w14:textId="15D53298" w:rsidR="00B962C5" w:rsidRPr="00032A43" w:rsidRDefault="00B962C5" w:rsidP="00B962C5">
      <w:pPr>
        <w:pStyle w:val="SectionBody"/>
        <w:rPr>
          <w:color w:val="auto"/>
        </w:rPr>
      </w:pPr>
      <w:r w:rsidRPr="00032A43">
        <w:rPr>
          <w:color w:val="auto"/>
        </w:rPr>
        <w:t xml:space="preserve">(e) Average weekly wage shall be computed by dividing the number of employees in West Virginia earning wages in covered employment into the total wages paid to employees in West Virginia in covered employment, and by further dividing </w:t>
      </w:r>
      <w:r w:rsidRPr="00032A43">
        <w:rPr>
          <w:strike/>
          <w:color w:val="auto"/>
        </w:rPr>
        <w:t>said</w:t>
      </w:r>
      <w:r w:rsidRPr="00032A43">
        <w:rPr>
          <w:color w:val="auto"/>
        </w:rPr>
        <w:t xml:space="preserve"> </w:t>
      </w:r>
      <w:r w:rsidR="00274C3B" w:rsidRPr="00032A43">
        <w:rPr>
          <w:color w:val="auto"/>
          <w:u w:val="single"/>
        </w:rPr>
        <w:t>the</w:t>
      </w:r>
      <w:r w:rsidR="00274C3B" w:rsidRPr="00032A43">
        <w:rPr>
          <w:color w:val="auto"/>
        </w:rPr>
        <w:t xml:space="preserve"> </w:t>
      </w:r>
      <w:r w:rsidRPr="00032A43">
        <w:rPr>
          <w:color w:val="auto"/>
        </w:rPr>
        <w:t xml:space="preserve">result by </w:t>
      </w:r>
      <w:r w:rsidR="00AB6F1B" w:rsidRPr="00032A43">
        <w:rPr>
          <w:color w:val="auto"/>
        </w:rPr>
        <w:t>52</w:t>
      </w:r>
      <w:r w:rsidRPr="00032A43">
        <w:rPr>
          <w:color w:val="auto"/>
        </w:rPr>
        <w:t>, and shall be determined from employer wage and contribution reports for the previous calendar year which are furnished to the department on or before June 1 following such calendar year. The average weekly wage, as determined by the commissioner, shall be rounded to the next higher dollar.</w:t>
      </w:r>
    </w:p>
    <w:p w14:paraId="3086A6AB" w14:textId="77777777" w:rsidR="00B962C5" w:rsidRPr="00032A43" w:rsidRDefault="00B962C5" w:rsidP="00B962C5">
      <w:pPr>
        <w:pStyle w:val="SectionBody"/>
        <w:rPr>
          <w:color w:val="auto"/>
        </w:rPr>
      </w:pPr>
      <w:r w:rsidRPr="00032A43">
        <w:rPr>
          <w:color w:val="auto"/>
        </w:rPr>
        <w:t>(f) The computation and determination of rates as aforesaid shall be completed annually before July 1 and any such new wage class, with its corresponding wages in base period, weekly benefit rate and maximum benefit in a benefit year established by the commissioner in the foregoing manner effective on July 1 shall apply only to a new claim established by a claimant on and after July 1, and does not apply to continued claims of a claimant based on his or her new claim established before said July 1.</w:t>
      </w:r>
    </w:p>
    <w:p w14:paraId="38B4B501" w14:textId="77777777" w:rsidR="00B962C5" w:rsidRPr="00032A43" w:rsidRDefault="00B962C5" w:rsidP="00B962C5">
      <w:pPr>
        <w:pStyle w:val="SectionBody"/>
        <w:rPr>
          <w:color w:val="auto"/>
        </w:rPr>
      </w:pPr>
      <w:r w:rsidRPr="00032A43">
        <w:rPr>
          <w:color w:val="auto"/>
        </w:rPr>
        <w:t>BENEFIT TABLE</w:t>
      </w:r>
    </w:p>
    <w:tbl>
      <w:tblPr>
        <w:tblW w:w="9362" w:type="dxa"/>
        <w:jc w:val="center"/>
        <w:tblCellMar>
          <w:left w:w="0" w:type="dxa"/>
          <w:right w:w="0" w:type="dxa"/>
        </w:tblCellMar>
        <w:tblLook w:val="0000" w:firstRow="0" w:lastRow="0" w:firstColumn="0" w:lastColumn="0" w:noHBand="0" w:noVBand="0"/>
      </w:tblPr>
      <w:tblGrid>
        <w:gridCol w:w="810"/>
        <w:gridCol w:w="262"/>
        <w:gridCol w:w="1440"/>
        <w:gridCol w:w="8"/>
        <w:gridCol w:w="442"/>
        <w:gridCol w:w="1526"/>
        <w:gridCol w:w="12"/>
        <w:gridCol w:w="2128"/>
        <w:gridCol w:w="2734"/>
      </w:tblGrid>
      <w:tr w:rsidR="00032A43" w:rsidRPr="00032A43" w14:paraId="1AF6F3AB" w14:textId="77777777" w:rsidTr="00B962C5">
        <w:trPr>
          <w:trHeight w:hRule="exact" w:val="843"/>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90BAC3" w14:textId="77777777" w:rsidR="00B962C5" w:rsidRPr="00032A43" w:rsidRDefault="00B962C5" w:rsidP="00B962C5">
            <w:pPr>
              <w:pStyle w:val="SectionBody"/>
              <w:ind w:firstLine="0"/>
              <w:jc w:val="center"/>
              <w:rPr>
                <w:color w:val="auto"/>
              </w:rPr>
            </w:pPr>
            <w:r w:rsidRPr="00032A43">
              <w:rPr>
                <w:color w:val="auto"/>
              </w:rPr>
              <w:lastRenderedPageBreak/>
              <w:t>A WAGE</w:t>
            </w:r>
          </w:p>
        </w:tc>
        <w:tc>
          <w:tcPr>
            <w:tcW w:w="262" w:type="dxa"/>
            <w:tcBorders>
              <w:top w:val="single" w:sz="6" w:space="0" w:color="FFFFFF"/>
              <w:left w:val="single" w:sz="6" w:space="0" w:color="FFFFFF"/>
              <w:bottom w:val="single" w:sz="6" w:space="0" w:color="FFFFFF"/>
              <w:right w:val="single" w:sz="6" w:space="0" w:color="FFFFFF"/>
            </w:tcBorders>
            <w:vAlign w:val="center"/>
          </w:tcPr>
          <w:p w14:paraId="565984AF" w14:textId="77777777" w:rsidR="00B962C5" w:rsidRPr="00032A43" w:rsidRDefault="00B962C5" w:rsidP="00B962C5">
            <w:pPr>
              <w:pStyle w:val="SectionBody"/>
              <w:ind w:firstLine="0"/>
              <w:rPr>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4344101B" w14:textId="77777777" w:rsidR="00B962C5" w:rsidRPr="00032A43" w:rsidRDefault="00B962C5" w:rsidP="00B962C5">
            <w:pPr>
              <w:pStyle w:val="SectionBody"/>
              <w:ind w:firstLine="0"/>
              <w:jc w:val="center"/>
              <w:rPr>
                <w:color w:val="auto"/>
              </w:rPr>
            </w:pPr>
            <w:r w:rsidRPr="00032A43">
              <w:rPr>
                <w:color w:val="auto"/>
              </w:rPr>
              <w:t>B</w:t>
            </w:r>
          </w:p>
          <w:p w14:paraId="252AB02E" w14:textId="77777777" w:rsidR="00B962C5" w:rsidRPr="00032A43" w:rsidRDefault="00B962C5" w:rsidP="00B962C5">
            <w:pPr>
              <w:pStyle w:val="SectionBody"/>
              <w:ind w:firstLine="0"/>
              <w:jc w:val="center"/>
              <w:rPr>
                <w:color w:val="auto"/>
              </w:rPr>
            </w:pPr>
            <w:r w:rsidRPr="00032A43">
              <w:rPr>
                <w:color w:val="auto"/>
              </w:rPr>
              <w:t>WAGES IN</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71B59C6A" w14:textId="77777777" w:rsidR="00B962C5" w:rsidRPr="00032A43" w:rsidRDefault="00B962C5" w:rsidP="00B962C5">
            <w:pPr>
              <w:pStyle w:val="SectionBody"/>
              <w:ind w:firstLine="0"/>
              <w:jc w:val="center"/>
              <w:rPr>
                <w:color w:val="auto"/>
              </w:rPr>
            </w:pPr>
            <w:r w:rsidRPr="00032A43">
              <w:rPr>
                <w:color w:val="auto"/>
              </w:rPr>
              <w:t>C</w:t>
            </w:r>
          </w:p>
          <w:p w14:paraId="5F3E8831" w14:textId="77777777" w:rsidR="00B962C5" w:rsidRPr="00032A43" w:rsidRDefault="00B962C5" w:rsidP="00B962C5">
            <w:pPr>
              <w:pStyle w:val="SectionBody"/>
              <w:ind w:firstLine="0"/>
              <w:jc w:val="center"/>
              <w:rPr>
                <w:color w:val="auto"/>
              </w:rPr>
            </w:pPr>
            <w:r w:rsidRPr="00032A43">
              <w:rPr>
                <w:color w:val="auto"/>
              </w:rPr>
              <w:t>WEEKLY</w:t>
            </w:r>
          </w:p>
        </w:tc>
        <w:tc>
          <w:tcPr>
            <w:tcW w:w="2734" w:type="dxa"/>
            <w:tcBorders>
              <w:top w:val="single" w:sz="6" w:space="0" w:color="FFFFFF"/>
              <w:left w:val="single" w:sz="6" w:space="0" w:color="FFFFFF"/>
              <w:bottom w:val="single" w:sz="6" w:space="0" w:color="FFFFFF"/>
              <w:right w:val="single" w:sz="6" w:space="0" w:color="FFFFFF"/>
            </w:tcBorders>
            <w:vAlign w:val="center"/>
          </w:tcPr>
          <w:p w14:paraId="7CFB9909" w14:textId="77777777" w:rsidR="00B962C5" w:rsidRPr="00032A43" w:rsidRDefault="00B962C5" w:rsidP="00B962C5">
            <w:pPr>
              <w:pStyle w:val="SectionBody"/>
              <w:ind w:firstLine="0"/>
              <w:jc w:val="center"/>
              <w:rPr>
                <w:color w:val="auto"/>
              </w:rPr>
            </w:pPr>
          </w:p>
          <w:p w14:paraId="5B2AFB49" w14:textId="77777777" w:rsidR="00B962C5" w:rsidRPr="00032A43" w:rsidRDefault="00B962C5" w:rsidP="00B962C5">
            <w:pPr>
              <w:pStyle w:val="SectionBody"/>
              <w:ind w:firstLine="0"/>
              <w:jc w:val="center"/>
              <w:rPr>
                <w:color w:val="auto"/>
              </w:rPr>
            </w:pPr>
            <w:r w:rsidRPr="00032A43">
              <w:rPr>
                <w:color w:val="auto"/>
              </w:rPr>
              <w:t>MAXIMUM</w:t>
            </w:r>
          </w:p>
        </w:tc>
      </w:tr>
      <w:tr w:rsidR="00032A43" w:rsidRPr="00032A43" w14:paraId="4B2F167E" w14:textId="77777777" w:rsidTr="00B962C5">
        <w:trPr>
          <w:trHeight w:hRule="exact" w:val="314"/>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EE99ED" w14:textId="77777777" w:rsidR="00B962C5" w:rsidRPr="00032A43" w:rsidRDefault="00B962C5" w:rsidP="00B962C5">
            <w:pPr>
              <w:pStyle w:val="SectionBody"/>
              <w:ind w:firstLine="0"/>
              <w:jc w:val="center"/>
              <w:rPr>
                <w:color w:val="auto"/>
              </w:rPr>
            </w:pPr>
            <w:r w:rsidRPr="00032A43">
              <w:rPr>
                <w:color w:val="auto"/>
              </w:rPr>
              <w:t>CLASS</w:t>
            </w:r>
          </w:p>
        </w:tc>
        <w:tc>
          <w:tcPr>
            <w:tcW w:w="262" w:type="dxa"/>
            <w:tcBorders>
              <w:top w:val="single" w:sz="6" w:space="0" w:color="FFFFFF"/>
              <w:left w:val="single" w:sz="6" w:space="0" w:color="FFFFFF"/>
              <w:bottom w:val="single" w:sz="6" w:space="0" w:color="FFFFFF"/>
              <w:right w:val="single" w:sz="6" w:space="0" w:color="FFFFFF"/>
            </w:tcBorders>
            <w:vAlign w:val="center"/>
          </w:tcPr>
          <w:p w14:paraId="7293D26A" w14:textId="77777777" w:rsidR="00B962C5" w:rsidRPr="00032A43" w:rsidRDefault="00B962C5" w:rsidP="00B962C5">
            <w:pPr>
              <w:pStyle w:val="SectionBody"/>
              <w:ind w:firstLine="0"/>
              <w:rPr>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2BFC2AFD" w14:textId="77777777" w:rsidR="00B962C5" w:rsidRPr="00032A43" w:rsidRDefault="00B962C5" w:rsidP="00B962C5">
            <w:pPr>
              <w:pStyle w:val="SectionBody"/>
              <w:ind w:firstLine="0"/>
              <w:jc w:val="center"/>
              <w:rPr>
                <w:color w:val="auto"/>
              </w:rPr>
            </w:pPr>
            <w:r w:rsidRPr="00032A43">
              <w:rPr>
                <w:color w:val="auto"/>
              </w:rPr>
              <w:t>BASE PERIOD</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409F6C4" w14:textId="77777777" w:rsidR="00B962C5" w:rsidRPr="00032A43" w:rsidRDefault="00B962C5" w:rsidP="00B962C5">
            <w:pPr>
              <w:pStyle w:val="SectionBody"/>
              <w:ind w:firstLine="0"/>
              <w:jc w:val="center"/>
              <w:rPr>
                <w:color w:val="auto"/>
              </w:rPr>
            </w:pPr>
            <w:r w:rsidRPr="00032A43">
              <w:rPr>
                <w:color w:val="auto"/>
              </w:rPr>
              <w:t>BENEFIT RATE</w:t>
            </w:r>
          </w:p>
        </w:tc>
        <w:tc>
          <w:tcPr>
            <w:tcW w:w="2734" w:type="dxa"/>
            <w:tcBorders>
              <w:top w:val="single" w:sz="6" w:space="0" w:color="FFFFFF"/>
              <w:left w:val="single" w:sz="6" w:space="0" w:color="FFFFFF"/>
              <w:bottom w:val="single" w:sz="6" w:space="0" w:color="FFFFFF"/>
              <w:right w:val="single" w:sz="6" w:space="0" w:color="FFFFFF"/>
            </w:tcBorders>
            <w:vAlign w:val="center"/>
          </w:tcPr>
          <w:p w14:paraId="0D4C824A" w14:textId="77777777" w:rsidR="00B962C5" w:rsidRPr="00032A43" w:rsidRDefault="00B962C5" w:rsidP="00B962C5">
            <w:pPr>
              <w:pStyle w:val="SectionBody"/>
              <w:ind w:firstLine="0"/>
              <w:jc w:val="center"/>
              <w:rPr>
                <w:color w:val="auto"/>
              </w:rPr>
            </w:pPr>
            <w:r w:rsidRPr="00032A43">
              <w:rPr>
                <w:color w:val="auto"/>
              </w:rPr>
              <w:t>BENEFIT RATE</w:t>
            </w:r>
          </w:p>
        </w:tc>
      </w:tr>
      <w:tr w:rsidR="00032A43" w:rsidRPr="00032A43" w14:paraId="245EDA9C" w14:textId="77777777" w:rsidTr="00B962C5">
        <w:trPr>
          <w:trHeight w:hRule="exact" w:val="314"/>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7EAFCB" w14:textId="77777777" w:rsidR="00B962C5" w:rsidRPr="00032A43" w:rsidRDefault="00B962C5" w:rsidP="00B962C5">
            <w:pPr>
              <w:pStyle w:val="SectionBody"/>
              <w:ind w:firstLine="0"/>
              <w:jc w:val="center"/>
              <w:rPr>
                <w:rFonts w:ascii="Arial Unicode MS" w:eastAsia="Arial Unicode MS" w:cs="Arial Unicode MS"/>
                <w:color w:val="auto"/>
              </w:rPr>
            </w:pPr>
          </w:p>
        </w:tc>
        <w:tc>
          <w:tcPr>
            <w:tcW w:w="262" w:type="dxa"/>
            <w:tcBorders>
              <w:top w:val="single" w:sz="6" w:space="0" w:color="FFFFFF"/>
              <w:left w:val="single" w:sz="6" w:space="0" w:color="FFFFFF"/>
              <w:bottom w:val="single" w:sz="6" w:space="0" w:color="FFFFFF"/>
              <w:right w:val="single" w:sz="6" w:space="0" w:color="FFFFFF"/>
            </w:tcBorders>
            <w:vAlign w:val="center"/>
          </w:tcPr>
          <w:p w14:paraId="5F2AFEA6" w14:textId="77777777" w:rsidR="00B962C5" w:rsidRPr="00032A43" w:rsidRDefault="00B962C5" w:rsidP="00B962C5">
            <w:pPr>
              <w:pStyle w:val="SectionBody"/>
              <w:ind w:firstLine="0"/>
              <w:jc w:val="center"/>
              <w:rPr>
                <w:rFonts w:ascii="Arial Unicode MS" w:eastAsia="Arial Unicode MS" w:cs="Arial Unicode MS"/>
                <w:color w:val="auto"/>
              </w:rPr>
            </w:pPr>
          </w:p>
        </w:tc>
        <w:tc>
          <w:tcPr>
            <w:tcW w:w="3416" w:type="dxa"/>
            <w:gridSpan w:val="4"/>
            <w:tcBorders>
              <w:top w:val="single" w:sz="6" w:space="0" w:color="FFFFFF"/>
              <w:left w:val="single" w:sz="6" w:space="0" w:color="FFFFFF"/>
              <w:bottom w:val="single" w:sz="6" w:space="0" w:color="FFFFFF"/>
              <w:right w:val="single" w:sz="6" w:space="0" w:color="FFFFFF"/>
            </w:tcBorders>
            <w:vAlign w:val="center"/>
          </w:tcPr>
          <w:p w14:paraId="0F78027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 xml:space="preserve">    Under       $ 2,200.00</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0A0379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Ineligible</w:t>
            </w:r>
          </w:p>
        </w:tc>
        <w:tc>
          <w:tcPr>
            <w:tcW w:w="2734" w:type="dxa"/>
            <w:tcBorders>
              <w:top w:val="single" w:sz="6" w:space="0" w:color="FFFFFF"/>
              <w:left w:val="single" w:sz="6" w:space="0" w:color="FFFFFF"/>
              <w:bottom w:val="single" w:sz="6" w:space="0" w:color="FFFFFF"/>
              <w:right w:val="single" w:sz="6" w:space="0" w:color="FFFFFF"/>
            </w:tcBorders>
            <w:vAlign w:val="center"/>
          </w:tcPr>
          <w:p w14:paraId="4249CD89" w14:textId="77777777" w:rsidR="00B962C5" w:rsidRPr="00032A43" w:rsidRDefault="00B962C5" w:rsidP="00B962C5">
            <w:pPr>
              <w:pStyle w:val="SectionBody"/>
              <w:ind w:firstLine="0"/>
              <w:jc w:val="center"/>
              <w:rPr>
                <w:rFonts w:ascii="Segoe Print" w:hAnsi="Segoe Print" w:cs="Segoe Print"/>
                <w:color w:val="auto"/>
              </w:rPr>
            </w:pPr>
          </w:p>
        </w:tc>
      </w:tr>
      <w:tr w:rsidR="00032A43" w:rsidRPr="00032A43" w14:paraId="3A61E08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F5645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w:t>
            </w:r>
          </w:p>
        </w:tc>
        <w:tc>
          <w:tcPr>
            <w:tcW w:w="262" w:type="dxa"/>
            <w:tcBorders>
              <w:top w:val="single" w:sz="6" w:space="0" w:color="FFFFFF"/>
              <w:left w:val="single" w:sz="6" w:space="0" w:color="FFFFFF"/>
              <w:bottom w:val="single" w:sz="6" w:space="0" w:color="FFFFFF"/>
              <w:right w:val="single" w:sz="6" w:space="0" w:color="FFFFFF"/>
            </w:tcBorders>
            <w:vAlign w:val="center"/>
          </w:tcPr>
          <w:p w14:paraId="12175D5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w:t>
            </w: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256560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D398C0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3BEE76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2,359.99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DC1217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2E40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624.00</w:t>
            </w:r>
          </w:p>
        </w:tc>
      </w:tr>
      <w:tr w:rsidR="00032A43" w:rsidRPr="00032A43" w14:paraId="144A215B" w14:textId="77777777" w:rsidTr="00B962C5">
        <w:trPr>
          <w:trHeight w:hRule="exact" w:val="256"/>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7EFB2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w:t>
            </w:r>
          </w:p>
        </w:tc>
        <w:tc>
          <w:tcPr>
            <w:tcW w:w="262" w:type="dxa"/>
            <w:tcBorders>
              <w:top w:val="single" w:sz="6" w:space="0" w:color="FFFFFF"/>
              <w:left w:val="single" w:sz="6" w:space="0" w:color="FFFFFF"/>
              <w:bottom w:val="single" w:sz="6" w:space="0" w:color="FFFFFF"/>
              <w:right w:val="single" w:sz="6" w:space="0" w:color="FFFFFF"/>
            </w:tcBorders>
            <w:vAlign w:val="center"/>
          </w:tcPr>
          <w:p w14:paraId="21AD08D3"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6383FE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6F82BB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9B1675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5D745D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9FD20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650.00</w:t>
            </w:r>
          </w:p>
        </w:tc>
      </w:tr>
      <w:tr w:rsidR="00032A43" w:rsidRPr="00032A43" w14:paraId="7863FAC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EE515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w:t>
            </w:r>
          </w:p>
        </w:tc>
        <w:tc>
          <w:tcPr>
            <w:tcW w:w="262" w:type="dxa"/>
            <w:tcBorders>
              <w:top w:val="single" w:sz="6" w:space="0" w:color="FFFFFF"/>
              <w:left w:val="single" w:sz="6" w:space="0" w:color="FFFFFF"/>
              <w:bottom w:val="single" w:sz="6" w:space="0" w:color="FFFFFF"/>
              <w:right w:val="single" w:sz="6" w:space="0" w:color="FFFFFF"/>
            </w:tcBorders>
            <w:vAlign w:val="center"/>
          </w:tcPr>
          <w:p w14:paraId="23B42432"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0DD49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5460AF4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C30A4B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12CA2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6C93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702.00</w:t>
            </w:r>
          </w:p>
        </w:tc>
      </w:tr>
      <w:tr w:rsidR="00032A43" w:rsidRPr="00032A43" w14:paraId="5F2E57E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989D9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w:t>
            </w:r>
          </w:p>
        </w:tc>
        <w:tc>
          <w:tcPr>
            <w:tcW w:w="262" w:type="dxa"/>
            <w:tcBorders>
              <w:top w:val="single" w:sz="6" w:space="0" w:color="FFFFFF"/>
              <w:left w:val="single" w:sz="6" w:space="0" w:color="FFFFFF"/>
              <w:bottom w:val="single" w:sz="6" w:space="0" w:color="FFFFFF"/>
              <w:right w:val="single" w:sz="6" w:space="0" w:color="FFFFFF"/>
            </w:tcBorders>
            <w:vAlign w:val="center"/>
          </w:tcPr>
          <w:p w14:paraId="2FE2F9C8"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19549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732415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E009DA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8AC4E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4E7D6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728.00</w:t>
            </w:r>
          </w:p>
        </w:tc>
      </w:tr>
      <w:tr w:rsidR="00032A43" w:rsidRPr="00032A43" w14:paraId="48318BC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EFE1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w:t>
            </w:r>
          </w:p>
        </w:tc>
        <w:tc>
          <w:tcPr>
            <w:tcW w:w="262" w:type="dxa"/>
            <w:tcBorders>
              <w:top w:val="single" w:sz="6" w:space="0" w:color="FFFFFF"/>
              <w:left w:val="single" w:sz="6" w:space="0" w:color="FFFFFF"/>
              <w:bottom w:val="single" w:sz="6" w:space="0" w:color="FFFFFF"/>
              <w:right w:val="single" w:sz="6" w:space="0" w:color="FFFFFF"/>
            </w:tcBorders>
            <w:vAlign w:val="center"/>
          </w:tcPr>
          <w:p w14:paraId="00B888B2"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4260CAF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65819D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CE4087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324F83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53716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780.00</w:t>
            </w:r>
          </w:p>
        </w:tc>
      </w:tr>
      <w:tr w:rsidR="00032A43" w:rsidRPr="00032A43" w14:paraId="167DFC4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FCD11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w:t>
            </w:r>
          </w:p>
        </w:tc>
        <w:tc>
          <w:tcPr>
            <w:tcW w:w="262" w:type="dxa"/>
            <w:tcBorders>
              <w:top w:val="single" w:sz="6" w:space="0" w:color="FFFFFF"/>
              <w:left w:val="single" w:sz="6" w:space="0" w:color="FFFFFF"/>
              <w:bottom w:val="single" w:sz="6" w:space="0" w:color="FFFFFF"/>
              <w:right w:val="single" w:sz="6" w:space="0" w:color="FFFFFF"/>
            </w:tcBorders>
            <w:vAlign w:val="center"/>
          </w:tcPr>
          <w:p w14:paraId="69155C1F"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737BF70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5C0218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6D41AF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721BD34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85C25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806.00</w:t>
            </w:r>
          </w:p>
        </w:tc>
      </w:tr>
      <w:tr w:rsidR="00032A43" w:rsidRPr="00032A43" w14:paraId="2E11FF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449DE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w:t>
            </w:r>
          </w:p>
        </w:tc>
        <w:tc>
          <w:tcPr>
            <w:tcW w:w="262" w:type="dxa"/>
            <w:tcBorders>
              <w:top w:val="single" w:sz="6" w:space="0" w:color="FFFFFF"/>
              <w:left w:val="single" w:sz="6" w:space="0" w:color="FFFFFF"/>
              <w:bottom w:val="single" w:sz="6" w:space="0" w:color="FFFFFF"/>
              <w:right w:val="single" w:sz="6" w:space="0" w:color="FFFFFF"/>
            </w:tcBorders>
            <w:vAlign w:val="center"/>
          </w:tcPr>
          <w:p w14:paraId="356AFD97"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648F4CC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6880DC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2A7AB1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55B60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D7FE2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858.00</w:t>
            </w:r>
          </w:p>
        </w:tc>
      </w:tr>
      <w:tr w:rsidR="00032A43" w:rsidRPr="00032A43" w14:paraId="4F50C1C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80B55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w:t>
            </w:r>
          </w:p>
        </w:tc>
        <w:tc>
          <w:tcPr>
            <w:tcW w:w="262" w:type="dxa"/>
            <w:tcBorders>
              <w:top w:val="single" w:sz="6" w:space="0" w:color="FFFFFF"/>
              <w:left w:val="single" w:sz="6" w:space="0" w:color="FFFFFF"/>
              <w:bottom w:val="single" w:sz="6" w:space="0" w:color="FFFFFF"/>
              <w:right w:val="single" w:sz="6" w:space="0" w:color="FFFFFF"/>
            </w:tcBorders>
            <w:vAlign w:val="center"/>
          </w:tcPr>
          <w:p w14:paraId="7BBA9689"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402DF9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3EBF493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4B67A0D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19208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6BA9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910.00</w:t>
            </w:r>
          </w:p>
        </w:tc>
      </w:tr>
      <w:tr w:rsidR="00032A43" w:rsidRPr="00032A43" w14:paraId="661445E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2796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w:t>
            </w:r>
          </w:p>
        </w:tc>
        <w:tc>
          <w:tcPr>
            <w:tcW w:w="262" w:type="dxa"/>
            <w:tcBorders>
              <w:top w:val="single" w:sz="6" w:space="0" w:color="FFFFFF"/>
              <w:left w:val="single" w:sz="6" w:space="0" w:color="FFFFFF"/>
              <w:bottom w:val="single" w:sz="6" w:space="0" w:color="FFFFFF"/>
              <w:right w:val="single" w:sz="6" w:space="0" w:color="FFFFFF"/>
            </w:tcBorders>
            <w:vAlign w:val="center"/>
          </w:tcPr>
          <w:p w14:paraId="51BA6D0F"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77F6B15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4DFD34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5C9CA7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2969544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8D31D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936.00</w:t>
            </w:r>
          </w:p>
        </w:tc>
      </w:tr>
      <w:tr w:rsidR="00032A43" w:rsidRPr="00032A43" w14:paraId="6F8A3FB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CBA6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w:t>
            </w:r>
          </w:p>
        </w:tc>
        <w:tc>
          <w:tcPr>
            <w:tcW w:w="262" w:type="dxa"/>
            <w:tcBorders>
              <w:top w:val="single" w:sz="6" w:space="0" w:color="FFFFFF"/>
              <w:left w:val="single" w:sz="6" w:space="0" w:color="FFFFFF"/>
              <w:bottom w:val="single" w:sz="6" w:space="0" w:color="FFFFFF"/>
              <w:right w:val="single" w:sz="6" w:space="0" w:color="FFFFFF"/>
            </w:tcBorders>
            <w:vAlign w:val="center"/>
          </w:tcPr>
          <w:p w14:paraId="49CC1E62"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6B669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F039D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18C009E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A48E16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FBD0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988.00</w:t>
            </w:r>
          </w:p>
        </w:tc>
      </w:tr>
      <w:tr w:rsidR="00032A43" w:rsidRPr="00032A43" w14:paraId="631DFA6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5BBAE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w:t>
            </w:r>
          </w:p>
        </w:tc>
        <w:tc>
          <w:tcPr>
            <w:tcW w:w="262" w:type="dxa"/>
            <w:tcBorders>
              <w:top w:val="single" w:sz="6" w:space="0" w:color="FFFFFF"/>
              <w:left w:val="single" w:sz="6" w:space="0" w:color="FFFFFF"/>
              <w:bottom w:val="single" w:sz="6" w:space="0" w:color="FFFFFF"/>
              <w:right w:val="single" w:sz="6" w:space="0" w:color="FFFFFF"/>
            </w:tcBorders>
            <w:vAlign w:val="center"/>
          </w:tcPr>
          <w:p w14:paraId="2C299A56"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312AD8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E972D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58A6D5A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35F7A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0F507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1,014.00</w:t>
            </w:r>
          </w:p>
        </w:tc>
      </w:tr>
      <w:tr w:rsidR="00032A43" w:rsidRPr="00032A43" w14:paraId="0A540FB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01C6E0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w:t>
            </w:r>
          </w:p>
        </w:tc>
        <w:tc>
          <w:tcPr>
            <w:tcW w:w="262" w:type="dxa"/>
            <w:tcBorders>
              <w:top w:val="single" w:sz="6" w:space="0" w:color="FFFFFF"/>
              <w:left w:val="single" w:sz="6" w:space="0" w:color="FFFFFF"/>
              <w:bottom w:val="single" w:sz="6" w:space="0" w:color="FFFFFF"/>
              <w:right w:val="single" w:sz="6" w:space="0" w:color="FFFFFF"/>
            </w:tcBorders>
            <w:vAlign w:val="center"/>
          </w:tcPr>
          <w:p w14:paraId="2DB6D5BF"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A32BEE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67D183F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BBFBC5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35A874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92BC7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1,066.00</w:t>
            </w:r>
          </w:p>
        </w:tc>
      </w:tr>
      <w:tr w:rsidR="00032A43" w:rsidRPr="00032A43" w14:paraId="2CC657C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EBE9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w:t>
            </w:r>
          </w:p>
        </w:tc>
        <w:tc>
          <w:tcPr>
            <w:tcW w:w="262" w:type="dxa"/>
            <w:tcBorders>
              <w:top w:val="single" w:sz="6" w:space="0" w:color="FFFFFF"/>
              <w:left w:val="single" w:sz="6" w:space="0" w:color="FFFFFF"/>
              <w:bottom w:val="single" w:sz="6" w:space="0" w:color="FFFFFF"/>
              <w:right w:val="single" w:sz="6" w:space="0" w:color="FFFFFF"/>
            </w:tcBorders>
            <w:vAlign w:val="center"/>
          </w:tcPr>
          <w:p w14:paraId="5666BD6F"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E7E26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8870C6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FF2B38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4,149.99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CDE87D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0EA46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1,118.00</w:t>
            </w:r>
          </w:p>
        </w:tc>
      </w:tr>
      <w:tr w:rsidR="00032A43" w:rsidRPr="00032A43" w14:paraId="0C6C427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21CB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w:t>
            </w:r>
          </w:p>
        </w:tc>
        <w:tc>
          <w:tcPr>
            <w:tcW w:w="262" w:type="dxa"/>
            <w:tcBorders>
              <w:top w:val="single" w:sz="6" w:space="0" w:color="FFFFFF"/>
              <w:left w:val="single" w:sz="6" w:space="0" w:color="FFFFFF"/>
              <w:bottom w:val="single" w:sz="6" w:space="0" w:color="FFFFFF"/>
              <w:right w:val="single" w:sz="6" w:space="0" w:color="FFFFFF"/>
            </w:tcBorders>
            <w:vAlign w:val="center"/>
          </w:tcPr>
          <w:p w14:paraId="3B7D4AEE"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0B0596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862FFE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28FF932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4,299.99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6FBC803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D901B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1,144.00</w:t>
            </w:r>
          </w:p>
        </w:tc>
      </w:tr>
      <w:tr w:rsidR="00032A43" w:rsidRPr="00032A43" w14:paraId="55826CE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03E5B1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w:t>
            </w:r>
          </w:p>
        </w:tc>
        <w:tc>
          <w:tcPr>
            <w:tcW w:w="262" w:type="dxa"/>
            <w:tcBorders>
              <w:top w:val="single" w:sz="6" w:space="0" w:color="FFFFFF"/>
              <w:left w:val="single" w:sz="6" w:space="0" w:color="FFFFFF"/>
              <w:bottom w:val="single" w:sz="6" w:space="0" w:color="FFFFFF"/>
              <w:right w:val="single" w:sz="6" w:space="0" w:color="FFFFFF"/>
            </w:tcBorders>
            <w:vAlign w:val="center"/>
          </w:tcPr>
          <w:p w14:paraId="63388FD6"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BF2FDD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4,300.00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040075E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20B6CD4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4,449.99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FEDA11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48CA3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1,196.00</w:t>
            </w:r>
          </w:p>
        </w:tc>
      </w:tr>
      <w:tr w:rsidR="00032A43" w:rsidRPr="00032A43" w14:paraId="0089D93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99D54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w:t>
            </w:r>
          </w:p>
        </w:tc>
        <w:tc>
          <w:tcPr>
            <w:tcW w:w="262" w:type="dxa"/>
            <w:tcBorders>
              <w:top w:val="single" w:sz="6" w:space="0" w:color="FFFFFF"/>
              <w:left w:val="single" w:sz="6" w:space="0" w:color="FFFFFF"/>
              <w:bottom w:val="single" w:sz="6" w:space="0" w:color="FFFFFF"/>
              <w:right w:val="single" w:sz="6" w:space="0" w:color="FFFFFF"/>
            </w:tcBorders>
            <w:vAlign w:val="center"/>
          </w:tcPr>
          <w:p w14:paraId="3397F76F"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67FC33B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4,450.00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5158DDE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5944D7E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4,599.99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11AB6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C88B0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1,222.00</w:t>
            </w:r>
          </w:p>
        </w:tc>
      </w:tr>
      <w:tr w:rsidR="00032A43" w:rsidRPr="00032A43" w14:paraId="5DDBB40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35E043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w:t>
            </w:r>
          </w:p>
        </w:tc>
        <w:tc>
          <w:tcPr>
            <w:tcW w:w="262" w:type="dxa"/>
            <w:tcBorders>
              <w:top w:val="single" w:sz="6" w:space="0" w:color="FFFFFF"/>
              <w:left w:val="single" w:sz="6" w:space="0" w:color="FFFFFF"/>
              <w:bottom w:val="single" w:sz="6" w:space="0" w:color="FFFFFF"/>
              <w:right w:val="single" w:sz="6" w:space="0" w:color="FFFFFF"/>
            </w:tcBorders>
            <w:vAlign w:val="center"/>
          </w:tcPr>
          <w:p w14:paraId="08D59765"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051DA69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4,600.00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5D8D428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0F3E140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4,749.99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B941C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C23A0C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1,274.00</w:t>
            </w:r>
          </w:p>
        </w:tc>
      </w:tr>
      <w:tr w:rsidR="00032A43" w:rsidRPr="00032A43" w14:paraId="5A7EAAC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956FA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w:t>
            </w:r>
          </w:p>
        </w:tc>
        <w:tc>
          <w:tcPr>
            <w:tcW w:w="262" w:type="dxa"/>
            <w:tcBorders>
              <w:top w:val="single" w:sz="6" w:space="0" w:color="FFFFFF"/>
              <w:left w:val="single" w:sz="6" w:space="0" w:color="FFFFFF"/>
              <w:bottom w:val="single" w:sz="6" w:space="0" w:color="FFFFFF"/>
              <w:right w:val="single" w:sz="6" w:space="0" w:color="FFFFFF"/>
            </w:tcBorders>
            <w:vAlign w:val="center"/>
          </w:tcPr>
          <w:p w14:paraId="0FE9BCC7"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14FBE6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4,750.00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ED8BF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7C3CC09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4,899.99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41B5E5D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3EE9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1,326.00</w:t>
            </w:r>
          </w:p>
        </w:tc>
      </w:tr>
      <w:tr w:rsidR="00032A43" w:rsidRPr="00032A43" w14:paraId="6678943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6A6A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w:t>
            </w:r>
          </w:p>
        </w:tc>
        <w:tc>
          <w:tcPr>
            <w:tcW w:w="262" w:type="dxa"/>
            <w:tcBorders>
              <w:top w:val="single" w:sz="6" w:space="0" w:color="FFFFFF"/>
              <w:left w:val="single" w:sz="6" w:space="0" w:color="FFFFFF"/>
              <w:bottom w:val="single" w:sz="6" w:space="0" w:color="FFFFFF"/>
              <w:right w:val="single" w:sz="6" w:space="0" w:color="FFFFFF"/>
            </w:tcBorders>
            <w:vAlign w:val="center"/>
          </w:tcPr>
          <w:p w14:paraId="357A66C0"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33C49D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4,900.00</w:t>
            </w:r>
          </w:p>
        </w:tc>
        <w:tc>
          <w:tcPr>
            <w:tcW w:w="442" w:type="dxa"/>
            <w:tcBorders>
              <w:top w:val="single" w:sz="6" w:space="0" w:color="FFFFFF"/>
              <w:left w:val="single" w:sz="6" w:space="0" w:color="FFFFFF"/>
              <w:bottom w:val="single" w:sz="6" w:space="0" w:color="FFFFFF"/>
              <w:right w:val="single" w:sz="6" w:space="0" w:color="FFFFFF"/>
            </w:tcBorders>
            <w:vAlign w:val="center"/>
          </w:tcPr>
          <w:p w14:paraId="18D1A7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3E1C274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5,049.99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591B4B5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2661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1,352.00</w:t>
            </w:r>
          </w:p>
        </w:tc>
      </w:tr>
      <w:tr w:rsidR="00032A43" w:rsidRPr="00032A43" w14:paraId="61CBC88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DA0A5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w:t>
            </w:r>
          </w:p>
        </w:tc>
        <w:tc>
          <w:tcPr>
            <w:tcW w:w="262" w:type="dxa"/>
            <w:tcBorders>
              <w:top w:val="single" w:sz="6" w:space="0" w:color="FFFFFF"/>
              <w:left w:val="single" w:sz="6" w:space="0" w:color="FFFFFF"/>
              <w:bottom w:val="single" w:sz="6" w:space="0" w:color="FFFFFF"/>
              <w:right w:val="single" w:sz="6" w:space="0" w:color="FFFFFF"/>
            </w:tcBorders>
            <w:vAlign w:val="center"/>
          </w:tcPr>
          <w:p w14:paraId="59CAC28E" w14:textId="77777777" w:rsidR="00B962C5" w:rsidRPr="00032A43" w:rsidRDefault="00B962C5" w:rsidP="00B962C5">
            <w:pPr>
              <w:pStyle w:val="SectionBody"/>
              <w:ind w:firstLine="0"/>
              <w:rPr>
                <w:rFonts w:ascii="Javanese Text" w:hAnsi="Javanese Text" w:cs="Javanese Text"/>
                <w:color w:val="auto"/>
              </w:rPr>
            </w:pPr>
          </w:p>
        </w:tc>
        <w:tc>
          <w:tcPr>
            <w:tcW w:w="1448" w:type="dxa"/>
            <w:gridSpan w:val="2"/>
            <w:tcBorders>
              <w:top w:val="single" w:sz="6" w:space="0" w:color="FFFFFF"/>
              <w:left w:val="single" w:sz="6" w:space="0" w:color="FFFFFF"/>
              <w:bottom w:val="single" w:sz="6" w:space="0" w:color="FFFFFF"/>
              <w:right w:val="single" w:sz="6" w:space="0" w:color="FFFFFF"/>
            </w:tcBorders>
            <w:vAlign w:val="center"/>
          </w:tcPr>
          <w:p w14:paraId="5296A87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5,050.00</w:t>
            </w:r>
          </w:p>
        </w:tc>
        <w:tc>
          <w:tcPr>
            <w:tcW w:w="442" w:type="dxa"/>
            <w:tcBorders>
              <w:top w:val="single" w:sz="6" w:space="0" w:color="FFFFFF"/>
              <w:left w:val="single" w:sz="6" w:space="0" w:color="FFFFFF"/>
              <w:bottom w:val="single" w:sz="6" w:space="0" w:color="FFFFFF"/>
              <w:right w:val="single" w:sz="6" w:space="0" w:color="FFFFFF"/>
            </w:tcBorders>
            <w:vAlign w:val="center"/>
          </w:tcPr>
          <w:p w14:paraId="78C99FC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26" w:type="dxa"/>
            <w:tcBorders>
              <w:top w:val="single" w:sz="6" w:space="0" w:color="FFFFFF"/>
              <w:left w:val="single" w:sz="6" w:space="0" w:color="FFFFFF"/>
              <w:bottom w:val="single" w:sz="6" w:space="0" w:color="FFFFFF"/>
              <w:right w:val="single" w:sz="6" w:space="0" w:color="FFFFFF"/>
            </w:tcBorders>
            <w:vAlign w:val="center"/>
          </w:tcPr>
          <w:p w14:paraId="6A03076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5,199.99</w:t>
            </w:r>
          </w:p>
        </w:tc>
        <w:tc>
          <w:tcPr>
            <w:tcW w:w="2140" w:type="dxa"/>
            <w:gridSpan w:val="2"/>
            <w:tcBorders>
              <w:top w:val="single" w:sz="6" w:space="0" w:color="FFFFFF"/>
              <w:left w:val="single" w:sz="6" w:space="0" w:color="FFFFFF"/>
              <w:bottom w:val="single" w:sz="6" w:space="0" w:color="FFFFFF"/>
              <w:right w:val="single" w:sz="6" w:space="0" w:color="FFFFFF"/>
            </w:tcBorders>
            <w:vAlign w:val="center"/>
          </w:tcPr>
          <w:p w14:paraId="1140F0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474FC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1,404.00</w:t>
            </w:r>
          </w:p>
        </w:tc>
      </w:tr>
      <w:tr w:rsidR="00032A43" w:rsidRPr="00032A43" w14:paraId="6127729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1D8B0F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w:t>
            </w:r>
          </w:p>
        </w:tc>
        <w:tc>
          <w:tcPr>
            <w:tcW w:w="262" w:type="dxa"/>
            <w:tcBorders>
              <w:top w:val="single" w:sz="6" w:space="0" w:color="FFFFFF"/>
              <w:left w:val="single" w:sz="6" w:space="0" w:color="FFFFFF"/>
              <w:bottom w:val="single" w:sz="6" w:space="0" w:color="FFFFFF"/>
              <w:right w:val="single" w:sz="6" w:space="0" w:color="FFFFFF"/>
            </w:tcBorders>
            <w:vAlign w:val="center"/>
          </w:tcPr>
          <w:p w14:paraId="510A075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8C868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B4AA83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 xml:space="preserve">  -</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A23DBC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B3826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9DFE0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1,430.00</w:t>
            </w:r>
          </w:p>
        </w:tc>
      </w:tr>
      <w:tr w:rsidR="00032A43" w:rsidRPr="00032A43" w14:paraId="0D3776A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63E4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w:t>
            </w:r>
          </w:p>
        </w:tc>
        <w:tc>
          <w:tcPr>
            <w:tcW w:w="262" w:type="dxa"/>
            <w:tcBorders>
              <w:top w:val="single" w:sz="6" w:space="0" w:color="FFFFFF"/>
              <w:left w:val="single" w:sz="6" w:space="0" w:color="FFFFFF"/>
              <w:bottom w:val="single" w:sz="6" w:space="0" w:color="FFFFFF"/>
              <w:right w:val="single" w:sz="6" w:space="0" w:color="FFFFFF"/>
            </w:tcBorders>
            <w:vAlign w:val="center"/>
          </w:tcPr>
          <w:p w14:paraId="3032535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B5378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1F417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 xml:space="preserve">  -</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E1EE71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934E8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838FC6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1,482.00</w:t>
            </w:r>
          </w:p>
        </w:tc>
      </w:tr>
      <w:tr w:rsidR="00032A43" w:rsidRPr="00032A43" w14:paraId="49B7D8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3CE99F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w:t>
            </w:r>
          </w:p>
        </w:tc>
        <w:tc>
          <w:tcPr>
            <w:tcW w:w="262" w:type="dxa"/>
            <w:tcBorders>
              <w:top w:val="single" w:sz="6" w:space="0" w:color="FFFFFF"/>
              <w:left w:val="single" w:sz="6" w:space="0" w:color="FFFFFF"/>
              <w:bottom w:val="single" w:sz="6" w:space="0" w:color="FFFFFF"/>
              <w:right w:val="single" w:sz="6" w:space="0" w:color="FFFFFF"/>
            </w:tcBorders>
            <w:vAlign w:val="center"/>
          </w:tcPr>
          <w:p w14:paraId="47F64BC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EC645C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706C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F00C44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B7678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FDE7F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1,508.00</w:t>
            </w:r>
          </w:p>
        </w:tc>
      </w:tr>
      <w:tr w:rsidR="00032A43" w:rsidRPr="00032A43" w14:paraId="05248C9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F3B9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w:t>
            </w:r>
          </w:p>
        </w:tc>
        <w:tc>
          <w:tcPr>
            <w:tcW w:w="262" w:type="dxa"/>
            <w:tcBorders>
              <w:top w:val="single" w:sz="6" w:space="0" w:color="FFFFFF"/>
              <w:left w:val="single" w:sz="6" w:space="0" w:color="FFFFFF"/>
              <w:bottom w:val="single" w:sz="6" w:space="0" w:color="FFFFFF"/>
              <w:right w:val="single" w:sz="6" w:space="0" w:color="FFFFFF"/>
            </w:tcBorders>
            <w:vAlign w:val="center"/>
          </w:tcPr>
          <w:p w14:paraId="1D19B40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1CCC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1D9A2E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54AF63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D3AF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EF481C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1,560.00</w:t>
            </w:r>
          </w:p>
        </w:tc>
      </w:tr>
      <w:tr w:rsidR="00032A43" w:rsidRPr="00032A43" w14:paraId="16B85A4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330F5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w:t>
            </w:r>
          </w:p>
        </w:tc>
        <w:tc>
          <w:tcPr>
            <w:tcW w:w="262" w:type="dxa"/>
            <w:tcBorders>
              <w:top w:val="single" w:sz="6" w:space="0" w:color="FFFFFF"/>
              <w:left w:val="single" w:sz="6" w:space="0" w:color="FFFFFF"/>
              <w:bottom w:val="single" w:sz="6" w:space="0" w:color="FFFFFF"/>
              <w:right w:val="single" w:sz="6" w:space="0" w:color="FFFFFF"/>
            </w:tcBorders>
            <w:vAlign w:val="center"/>
          </w:tcPr>
          <w:p w14:paraId="4FDF7DA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E53B3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41DF0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BA7A13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5,949.99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8E0E9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7619C5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1,612.00</w:t>
            </w:r>
          </w:p>
        </w:tc>
      </w:tr>
      <w:tr w:rsidR="00032A43" w:rsidRPr="00032A43" w14:paraId="51BE83B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6C1C0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w:t>
            </w:r>
          </w:p>
        </w:tc>
        <w:tc>
          <w:tcPr>
            <w:tcW w:w="262" w:type="dxa"/>
            <w:tcBorders>
              <w:top w:val="single" w:sz="6" w:space="0" w:color="FFFFFF"/>
              <w:left w:val="single" w:sz="6" w:space="0" w:color="FFFFFF"/>
              <w:bottom w:val="single" w:sz="6" w:space="0" w:color="FFFFFF"/>
              <w:right w:val="single" w:sz="6" w:space="0" w:color="FFFFFF"/>
            </w:tcBorders>
            <w:vAlign w:val="center"/>
          </w:tcPr>
          <w:p w14:paraId="037B0D6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2BE2DB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ECA4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74F54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F28C9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07867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1,638.00</w:t>
            </w:r>
          </w:p>
        </w:tc>
      </w:tr>
      <w:tr w:rsidR="00032A43" w:rsidRPr="00032A43" w14:paraId="19CBAC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D08A7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w:t>
            </w:r>
          </w:p>
        </w:tc>
        <w:tc>
          <w:tcPr>
            <w:tcW w:w="262" w:type="dxa"/>
            <w:tcBorders>
              <w:top w:val="single" w:sz="6" w:space="0" w:color="FFFFFF"/>
              <w:left w:val="single" w:sz="6" w:space="0" w:color="FFFFFF"/>
              <w:bottom w:val="single" w:sz="6" w:space="0" w:color="FFFFFF"/>
              <w:right w:val="single" w:sz="6" w:space="0" w:color="FFFFFF"/>
            </w:tcBorders>
            <w:vAlign w:val="center"/>
          </w:tcPr>
          <w:p w14:paraId="1F5D599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42C59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A2A2C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94C326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B360EB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DEEA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1,690.00</w:t>
            </w:r>
          </w:p>
        </w:tc>
      </w:tr>
      <w:tr w:rsidR="00032A43" w:rsidRPr="00032A43" w14:paraId="5363A0A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A29BC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w:t>
            </w:r>
          </w:p>
        </w:tc>
        <w:tc>
          <w:tcPr>
            <w:tcW w:w="262" w:type="dxa"/>
            <w:tcBorders>
              <w:top w:val="single" w:sz="6" w:space="0" w:color="FFFFFF"/>
              <w:left w:val="single" w:sz="6" w:space="0" w:color="FFFFFF"/>
              <w:bottom w:val="single" w:sz="6" w:space="0" w:color="FFFFFF"/>
              <w:right w:val="single" w:sz="6" w:space="0" w:color="FFFFFF"/>
            </w:tcBorders>
            <w:vAlign w:val="center"/>
          </w:tcPr>
          <w:p w14:paraId="3A3EF46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3264A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4C9A6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9CC810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57E4C3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93FE5E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1,716.00</w:t>
            </w:r>
          </w:p>
        </w:tc>
      </w:tr>
      <w:tr w:rsidR="00032A43" w:rsidRPr="00032A43" w14:paraId="585CA44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0177A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w:t>
            </w:r>
          </w:p>
        </w:tc>
        <w:tc>
          <w:tcPr>
            <w:tcW w:w="262" w:type="dxa"/>
            <w:tcBorders>
              <w:top w:val="single" w:sz="6" w:space="0" w:color="FFFFFF"/>
              <w:left w:val="single" w:sz="6" w:space="0" w:color="FFFFFF"/>
              <w:bottom w:val="single" w:sz="6" w:space="0" w:color="FFFFFF"/>
              <w:right w:val="single" w:sz="6" w:space="0" w:color="FFFFFF"/>
            </w:tcBorders>
            <w:vAlign w:val="center"/>
          </w:tcPr>
          <w:p w14:paraId="0FB49B0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AB41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AFC473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456EB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1B512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93EFA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1,768.00</w:t>
            </w:r>
          </w:p>
        </w:tc>
      </w:tr>
      <w:tr w:rsidR="00032A43" w:rsidRPr="00032A43" w14:paraId="37A7371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16A80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w:t>
            </w:r>
          </w:p>
        </w:tc>
        <w:tc>
          <w:tcPr>
            <w:tcW w:w="262" w:type="dxa"/>
            <w:tcBorders>
              <w:top w:val="single" w:sz="6" w:space="0" w:color="FFFFFF"/>
              <w:left w:val="single" w:sz="6" w:space="0" w:color="FFFFFF"/>
              <w:bottom w:val="single" w:sz="6" w:space="0" w:color="FFFFFF"/>
              <w:right w:val="single" w:sz="6" w:space="0" w:color="FFFFFF"/>
            </w:tcBorders>
            <w:vAlign w:val="center"/>
          </w:tcPr>
          <w:p w14:paraId="013A1BB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472F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EEA95F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86F86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CF58D2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351D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1,820.00</w:t>
            </w:r>
          </w:p>
        </w:tc>
      </w:tr>
      <w:tr w:rsidR="00032A43" w:rsidRPr="00032A43" w14:paraId="52DE5EE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FA156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w:t>
            </w:r>
          </w:p>
        </w:tc>
        <w:tc>
          <w:tcPr>
            <w:tcW w:w="262" w:type="dxa"/>
            <w:tcBorders>
              <w:top w:val="single" w:sz="6" w:space="0" w:color="FFFFFF"/>
              <w:left w:val="single" w:sz="6" w:space="0" w:color="FFFFFF"/>
              <w:bottom w:val="single" w:sz="6" w:space="0" w:color="FFFFFF"/>
              <w:right w:val="single" w:sz="6" w:space="0" w:color="FFFFFF"/>
            </w:tcBorders>
            <w:vAlign w:val="center"/>
          </w:tcPr>
          <w:p w14:paraId="2913B6E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45DB0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3EDD9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BC7C3F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9B6D4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60F453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1,846.00</w:t>
            </w:r>
          </w:p>
        </w:tc>
      </w:tr>
      <w:tr w:rsidR="00032A43" w:rsidRPr="00032A43" w14:paraId="6A25E13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EB0E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w:t>
            </w:r>
          </w:p>
        </w:tc>
        <w:tc>
          <w:tcPr>
            <w:tcW w:w="262" w:type="dxa"/>
            <w:tcBorders>
              <w:top w:val="single" w:sz="6" w:space="0" w:color="FFFFFF"/>
              <w:left w:val="single" w:sz="6" w:space="0" w:color="FFFFFF"/>
              <w:bottom w:val="single" w:sz="6" w:space="0" w:color="FFFFFF"/>
              <w:right w:val="single" w:sz="6" w:space="0" w:color="FFFFFF"/>
            </w:tcBorders>
            <w:vAlign w:val="center"/>
          </w:tcPr>
          <w:p w14:paraId="4F97E46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122C54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DF5DC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209E8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6FC49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CD4C8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1,898.00</w:t>
            </w:r>
          </w:p>
        </w:tc>
      </w:tr>
      <w:tr w:rsidR="00032A43" w:rsidRPr="00032A43" w14:paraId="2954E2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3EAE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w:t>
            </w:r>
          </w:p>
        </w:tc>
        <w:tc>
          <w:tcPr>
            <w:tcW w:w="262" w:type="dxa"/>
            <w:tcBorders>
              <w:top w:val="single" w:sz="6" w:space="0" w:color="FFFFFF"/>
              <w:left w:val="single" w:sz="6" w:space="0" w:color="FFFFFF"/>
              <w:bottom w:val="single" w:sz="6" w:space="0" w:color="FFFFFF"/>
              <w:right w:val="single" w:sz="6" w:space="0" w:color="FFFFFF"/>
            </w:tcBorders>
            <w:vAlign w:val="center"/>
          </w:tcPr>
          <w:p w14:paraId="61AD36C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1BA49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854FE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581D9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7,149.99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874630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406F0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1,924.00</w:t>
            </w:r>
          </w:p>
        </w:tc>
      </w:tr>
      <w:tr w:rsidR="00032A43" w:rsidRPr="00032A43" w14:paraId="2E68D12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87F49E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w:t>
            </w:r>
          </w:p>
        </w:tc>
        <w:tc>
          <w:tcPr>
            <w:tcW w:w="262" w:type="dxa"/>
            <w:tcBorders>
              <w:top w:val="single" w:sz="6" w:space="0" w:color="FFFFFF"/>
              <w:left w:val="single" w:sz="6" w:space="0" w:color="FFFFFF"/>
              <w:bottom w:val="single" w:sz="6" w:space="0" w:color="FFFFFF"/>
              <w:right w:val="single" w:sz="6" w:space="0" w:color="FFFFFF"/>
            </w:tcBorders>
            <w:vAlign w:val="center"/>
          </w:tcPr>
          <w:p w14:paraId="06425E9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B33612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D230C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4905F5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7,299.99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1A6C3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98B5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1,976.00</w:t>
            </w:r>
          </w:p>
        </w:tc>
      </w:tr>
      <w:tr w:rsidR="00032A43" w:rsidRPr="00032A43" w14:paraId="708CFA5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62BD6A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w:t>
            </w:r>
          </w:p>
        </w:tc>
        <w:tc>
          <w:tcPr>
            <w:tcW w:w="262" w:type="dxa"/>
            <w:tcBorders>
              <w:top w:val="single" w:sz="6" w:space="0" w:color="FFFFFF"/>
              <w:left w:val="single" w:sz="6" w:space="0" w:color="FFFFFF"/>
              <w:bottom w:val="single" w:sz="6" w:space="0" w:color="FFFFFF"/>
              <w:right w:val="single" w:sz="6" w:space="0" w:color="FFFFFF"/>
            </w:tcBorders>
            <w:vAlign w:val="center"/>
          </w:tcPr>
          <w:p w14:paraId="5AD67B3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41CFC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4CE287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F254C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7,449.99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2AB85C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37E6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2,028.00</w:t>
            </w:r>
          </w:p>
        </w:tc>
      </w:tr>
      <w:tr w:rsidR="00032A43" w:rsidRPr="00032A43" w14:paraId="1566D3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6CA7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w:t>
            </w:r>
          </w:p>
        </w:tc>
        <w:tc>
          <w:tcPr>
            <w:tcW w:w="262" w:type="dxa"/>
            <w:tcBorders>
              <w:top w:val="single" w:sz="6" w:space="0" w:color="FFFFFF"/>
              <w:left w:val="single" w:sz="6" w:space="0" w:color="FFFFFF"/>
              <w:bottom w:val="single" w:sz="6" w:space="0" w:color="FFFFFF"/>
              <w:right w:val="single" w:sz="6" w:space="0" w:color="FFFFFF"/>
            </w:tcBorders>
            <w:vAlign w:val="center"/>
          </w:tcPr>
          <w:p w14:paraId="42743F7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B2990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EA4BC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D09A7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7,599.99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C1CF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F3F2B2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2,054.00</w:t>
            </w:r>
          </w:p>
        </w:tc>
      </w:tr>
      <w:tr w:rsidR="00032A43" w:rsidRPr="00032A43" w14:paraId="71B06E9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D8438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w:t>
            </w:r>
          </w:p>
        </w:tc>
        <w:tc>
          <w:tcPr>
            <w:tcW w:w="262" w:type="dxa"/>
            <w:tcBorders>
              <w:top w:val="single" w:sz="6" w:space="0" w:color="FFFFFF"/>
              <w:left w:val="single" w:sz="6" w:space="0" w:color="FFFFFF"/>
              <w:bottom w:val="single" w:sz="6" w:space="0" w:color="FFFFFF"/>
              <w:right w:val="single" w:sz="6" w:space="0" w:color="FFFFFF"/>
            </w:tcBorders>
            <w:vAlign w:val="center"/>
          </w:tcPr>
          <w:p w14:paraId="17A2722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E01DDD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A775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B5CB33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7,749.99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534F5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17B6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2,106.00</w:t>
            </w:r>
          </w:p>
        </w:tc>
      </w:tr>
      <w:tr w:rsidR="00032A43" w:rsidRPr="00032A43" w14:paraId="070C70E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88F441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w:t>
            </w:r>
          </w:p>
        </w:tc>
        <w:tc>
          <w:tcPr>
            <w:tcW w:w="262" w:type="dxa"/>
            <w:tcBorders>
              <w:top w:val="single" w:sz="6" w:space="0" w:color="FFFFFF"/>
              <w:left w:val="single" w:sz="6" w:space="0" w:color="FFFFFF"/>
              <w:bottom w:val="single" w:sz="6" w:space="0" w:color="FFFFFF"/>
              <w:right w:val="single" w:sz="6" w:space="0" w:color="FFFFFF"/>
            </w:tcBorders>
            <w:vAlign w:val="center"/>
          </w:tcPr>
          <w:p w14:paraId="4B34DB4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CD55B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15D16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325D7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7,899.99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63880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A50D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2,132.00</w:t>
            </w:r>
          </w:p>
        </w:tc>
      </w:tr>
      <w:tr w:rsidR="00032A43" w:rsidRPr="00032A43" w14:paraId="31984FB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547A7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lastRenderedPageBreak/>
              <w:t>39</w:t>
            </w:r>
          </w:p>
        </w:tc>
        <w:tc>
          <w:tcPr>
            <w:tcW w:w="262" w:type="dxa"/>
            <w:tcBorders>
              <w:top w:val="single" w:sz="6" w:space="0" w:color="FFFFFF"/>
              <w:left w:val="single" w:sz="6" w:space="0" w:color="FFFFFF"/>
              <w:bottom w:val="single" w:sz="6" w:space="0" w:color="FFFFFF"/>
              <w:right w:val="single" w:sz="6" w:space="0" w:color="FFFFFF"/>
            </w:tcBorders>
            <w:vAlign w:val="center"/>
          </w:tcPr>
          <w:p w14:paraId="5AEB805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7A8A5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E1893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5B11B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EC4C0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2362F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2,184.00</w:t>
            </w:r>
          </w:p>
        </w:tc>
      </w:tr>
      <w:tr w:rsidR="00032A43" w:rsidRPr="00032A43" w14:paraId="65D1EB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B36B2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w:t>
            </w:r>
          </w:p>
        </w:tc>
        <w:tc>
          <w:tcPr>
            <w:tcW w:w="262" w:type="dxa"/>
            <w:tcBorders>
              <w:top w:val="single" w:sz="6" w:space="0" w:color="FFFFFF"/>
              <w:left w:val="single" w:sz="6" w:space="0" w:color="FFFFFF"/>
              <w:bottom w:val="single" w:sz="6" w:space="0" w:color="FFFFFF"/>
              <w:right w:val="single" w:sz="6" w:space="0" w:color="FFFFFF"/>
            </w:tcBorders>
            <w:vAlign w:val="center"/>
          </w:tcPr>
          <w:p w14:paraId="3C6B2AA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650F59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EA1A9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0AD50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49AE3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0B19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2,210.00</w:t>
            </w:r>
          </w:p>
        </w:tc>
      </w:tr>
      <w:tr w:rsidR="00032A43" w:rsidRPr="00032A43" w14:paraId="6A19BED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31516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w:t>
            </w:r>
          </w:p>
        </w:tc>
        <w:tc>
          <w:tcPr>
            <w:tcW w:w="262" w:type="dxa"/>
            <w:tcBorders>
              <w:top w:val="single" w:sz="6" w:space="0" w:color="FFFFFF"/>
              <w:left w:val="single" w:sz="6" w:space="0" w:color="FFFFFF"/>
              <w:bottom w:val="single" w:sz="6" w:space="0" w:color="FFFFFF"/>
              <w:right w:val="single" w:sz="6" w:space="0" w:color="FFFFFF"/>
            </w:tcBorders>
            <w:vAlign w:val="center"/>
          </w:tcPr>
          <w:p w14:paraId="1C0D375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21194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8712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3D6284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9D3315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61977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2,262.00</w:t>
            </w:r>
          </w:p>
        </w:tc>
      </w:tr>
      <w:tr w:rsidR="00032A43" w:rsidRPr="00032A43" w14:paraId="644B8C1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8BA59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w:t>
            </w:r>
          </w:p>
        </w:tc>
        <w:tc>
          <w:tcPr>
            <w:tcW w:w="262" w:type="dxa"/>
            <w:tcBorders>
              <w:top w:val="single" w:sz="6" w:space="0" w:color="FFFFFF"/>
              <w:left w:val="single" w:sz="6" w:space="0" w:color="FFFFFF"/>
              <w:bottom w:val="single" w:sz="6" w:space="0" w:color="FFFFFF"/>
              <w:right w:val="single" w:sz="6" w:space="0" w:color="FFFFFF"/>
            </w:tcBorders>
            <w:vAlign w:val="center"/>
          </w:tcPr>
          <w:p w14:paraId="2001B99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39BA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AA87F3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D25D27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F08563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DDFF87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2,314.00</w:t>
            </w:r>
          </w:p>
        </w:tc>
      </w:tr>
      <w:tr w:rsidR="00032A43" w:rsidRPr="00032A43" w14:paraId="6F55B3E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4A94F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43</w:t>
            </w:r>
          </w:p>
        </w:tc>
        <w:tc>
          <w:tcPr>
            <w:tcW w:w="262" w:type="dxa"/>
            <w:tcBorders>
              <w:top w:val="single" w:sz="6" w:space="0" w:color="FFFFFF"/>
              <w:left w:val="single" w:sz="6" w:space="0" w:color="FFFFFF"/>
              <w:bottom w:val="single" w:sz="6" w:space="0" w:color="FFFFFF"/>
              <w:right w:val="single" w:sz="6" w:space="0" w:color="FFFFFF"/>
            </w:tcBorders>
            <w:vAlign w:val="center"/>
          </w:tcPr>
          <w:p w14:paraId="65429C0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7699F6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A13FA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90C94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875F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065756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2,340.00</w:t>
            </w:r>
          </w:p>
        </w:tc>
      </w:tr>
      <w:tr w:rsidR="00032A43" w:rsidRPr="00032A43" w14:paraId="3A07E2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5E47E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44</w:t>
            </w:r>
          </w:p>
        </w:tc>
        <w:tc>
          <w:tcPr>
            <w:tcW w:w="262" w:type="dxa"/>
            <w:tcBorders>
              <w:top w:val="single" w:sz="6" w:space="0" w:color="FFFFFF"/>
              <w:left w:val="single" w:sz="6" w:space="0" w:color="FFFFFF"/>
              <w:bottom w:val="single" w:sz="6" w:space="0" w:color="FFFFFF"/>
              <w:right w:val="single" w:sz="6" w:space="0" w:color="FFFFFF"/>
            </w:tcBorders>
            <w:vAlign w:val="center"/>
          </w:tcPr>
          <w:p w14:paraId="69C9D14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6E627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C4489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422CA0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5AE9A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6E21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2,392.00</w:t>
            </w:r>
          </w:p>
        </w:tc>
      </w:tr>
      <w:tr w:rsidR="00032A43" w:rsidRPr="00032A43" w14:paraId="0C026EC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8068C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45</w:t>
            </w:r>
          </w:p>
        </w:tc>
        <w:tc>
          <w:tcPr>
            <w:tcW w:w="262" w:type="dxa"/>
            <w:tcBorders>
              <w:top w:val="single" w:sz="6" w:space="0" w:color="FFFFFF"/>
              <w:left w:val="single" w:sz="6" w:space="0" w:color="FFFFFF"/>
              <w:bottom w:val="single" w:sz="6" w:space="0" w:color="FFFFFF"/>
              <w:right w:val="single" w:sz="6" w:space="0" w:color="FFFFFF"/>
            </w:tcBorders>
            <w:vAlign w:val="center"/>
          </w:tcPr>
          <w:p w14:paraId="6841645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FB3AF6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5CF30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E47A5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8,949.99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35F57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16568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2,418.00</w:t>
            </w:r>
          </w:p>
        </w:tc>
      </w:tr>
      <w:tr w:rsidR="00032A43" w:rsidRPr="00032A43" w14:paraId="58B005C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45FC9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46</w:t>
            </w:r>
          </w:p>
        </w:tc>
        <w:tc>
          <w:tcPr>
            <w:tcW w:w="262" w:type="dxa"/>
            <w:tcBorders>
              <w:top w:val="single" w:sz="6" w:space="0" w:color="FFFFFF"/>
              <w:left w:val="single" w:sz="6" w:space="0" w:color="FFFFFF"/>
              <w:bottom w:val="single" w:sz="6" w:space="0" w:color="FFFFFF"/>
              <w:right w:val="single" w:sz="6" w:space="0" w:color="FFFFFF"/>
            </w:tcBorders>
            <w:vAlign w:val="center"/>
          </w:tcPr>
          <w:p w14:paraId="79CB398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6A5F5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D82C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3998A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A2A69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1DD0F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2,470.00</w:t>
            </w:r>
          </w:p>
        </w:tc>
      </w:tr>
      <w:tr w:rsidR="00032A43" w:rsidRPr="00032A43" w14:paraId="6FFE004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DB06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47</w:t>
            </w:r>
          </w:p>
        </w:tc>
        <w:tc>
          <w:tcPr>
            <w:tcW w:w="262" w:type="dxa"/>
            <w:tcBorders>
              <w:top w:val="single" w:sz="6" w:space="0" w:color="FFFFFF"/>
              <w:left w:val="single" w:sz="6" w:space="0" w:color="FFFFFF"/>
              <w:bottom w:val="single" w:sz="6" w:space="0" w:color="FFFFFF"/>
              <w:right w:val="single" w:sz="6" w:space="0" w:color="FFFFFF"/>
            </w:tcBorders>
            <w:vAlign w:val="center"/>
          </w:tcPr>
          <w:p w14:paraId="348E863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AC0447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D0EC06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9F7F3F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579F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8A12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2,522.00</w:t>
            </w:r>
          </w:p>
        </w:tc>
      </w:tr>
      <w:tr w:rsidR="00032A43" w:rsidRPr="00032A43" w14:paraId="6201BCD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5E7EC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48</w:t>
            </w:r>
          </w:p>
        </w:tc>
        <w:tc>
          <w:tcPr>
            <w:tcW w:w="262" w:type="dxa"/>
            <w:tcBorders>
              <w:top w:val="single" w:sz="6" w:space="0" w:color="FFFFFF"/>
              <w:left w:val="single" w:sz="6" w:space="0" w:color="FFFFFF"/>
              <w:bottom w:val="single" w:sz="6" w:space="0" w:color="FFFFFF"/>
              <w:right w:val="single" w:sz="6" w:space="0" w:color="FFFFFF"/>
            </w:tcBorders>
            <w:vAlign w:val="center"/>
          </w:tcPr>
          <w:p w14:paraId="0A32C5C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8D943C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209C1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4E127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D265A7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369197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2,548.00</w:t>
            </w:r>
          </w:p>
        </w:tc>
      </w:tr>
      <w:tr w:rsidR="00032A43" w:rsidRPr="00032A43" w14:paraId="6CABD3F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7B69E8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49</w:t>
            </w:r>
          </w:p>
        </w:tc>
        <w:tc>
          <w:tcPr>
            <w:tcW w:w="262" w:type="dxa"/>
            <w:tcBorders>
              <w:top w:val="single" w:sz="6" w:space="0" w:color="FFFFFF"/>
              <w:left w:val="single" w:sz="6" w:space="0" w:color="FFFFFF"/>
              <w:bottom w:val="single" w:sz="6" w:space="0" w:color="FFFFFF"/>
              <w:right w:val="single" w:sz="6" w:space="0" w:color="FFFFFF"/>
            </w:tcBorders>
            <w:vAlign w:val="center"/>
          </w:tcPr>
          <w:p w14:paraId="33ECAF1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A0687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8E301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4D88F5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2FFEF6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F8FDA0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2,600.00</w:t>
            </w:r>
          </w:p>
        </w:tc>
      </w:tr>
      <w:tr w:rsidR="00032A43" w:rsidRPr="00032A43" w14:paraId="6AAFFCC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6EFCF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50</w:t>
            </w:r>
          </w:p>
        </w:tc>
        <w:tc>
          <w:tcPr>
            <w:tcW w:w="262" w:type="dxa"/>
            <w:tcBorders>
              <w:top w:val="single" w:sz="6" w:space="0" w:color="FFFFFF"/>
              <w:left w:val="single" w:sz="6" w:space="0" w:color="FFFFFF"/>
              <w:bottom w:val="single" w:sz="6" w:space="0" w:color="FFFFFF"/>
              <w:right w:val="single" w:sz="6" w:space="0" w:color="FFFFFF"/>
            </w:tcBorders>
            <w:vAlign w:val="center"/>
          </w:tcPr>
          <w:p w14:paraId="08F265B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6351C4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E89F6B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DCA325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0FA942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12F7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2,626.00</w:t>
            </w:r>
          </w:p>
        </w:tc>
      </w:tr>
      <w:tr w:rsidR="00032A43" w:rsidRPr="00032A43" w14:paraId="22AF688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81DB6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51</w:t>
            </w:r>
          </w:p>
        </w:tc>
        <w:tc>
          <w:tcPr>
            <w:tcW w:w="262" w:type="dxa"/>
            <w:tcBorders>
              <w:top w:val="single" w:sz="6" w:space="0" w:color="FFFFFF"/>
              <w:left w:val="single" w:sz="6" w:space="0" w:color="FFFFFF"/>
              <w:bottom w:val="single" w:sz="6" w:space="0" w:color="FFFFFF"/>
              <w:right w:val="single" w:sz="6" w:space="0" w:color="FFFFFF"/>
            </w:tcBorders>
            <w:vAlign w:val="center"/>
          </w:tcPr>
          <w:p w14:paraId="1CCAC83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70096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256D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F8636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109B1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BF78B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2,678.00</w:t>
            </w:r>
          </w:p>
        </w:tc>
      </w:tr>
      <w:tr w:rsidR="00032A43" w:rsidRPr="00032A43" w14:paraId="51BA5B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4A7B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52</w:t>
            </w:r>
          </w:p>
        </w:tc>
        <w:tc>
          <w:tcPr>
            <w:tcW w:w="262" w:type="dxa"/>
            <w:tcBorders>
              <w:top w:val="single" w:sz="6" w:space="0" w:color="FFFFFF"/>
              <w:left w:val="single" w:sz="6" w:space="0" w:color="FFFFFF"/>
              <w:bottom w:val="single" w:sz="6" w:space="0" w:color="FFFFFF"/>
              <w:right w:val="single" w:sz="6" w:space="0" w:color="FFFFFF"/>
            </w:tcBorders>
            <w:vAlign w:val="center"/>
          </w:tcPr>
          <w:p w14:paraId="4A6E0A1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A8714F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3C091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934BA0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9,999.99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6D070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6F81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2,704.00</w:t>
            </w:r>
          </w:p>
        </w:tc>
      </w:tr>
      <w:tr w:rsidR="00032A43" w:rsidRPr="00032A43" w14:paraId="00C6A4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4ACAC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53</w:t>
            </w:r>
          </w:p>
        </w:tc>
        <w:tc>
          <w:tcPr>
            <w:tcW w:w="262" w:type="dxa"/>
            <w:tcBorders>
              <w:top w:val="single" w:sz="6" w:space="0" w:color="FFFFFF"/>
              <w:left w:val="single" w:sz="6" w:space="0" w:color="FFFFFF"/>
              <w:bottom w:val="single" w:sz="6" w:space="0" w:color="FFFFFF"/>
              <w:right w:val="single" w:sz="6" w:space="0" w:color="FFFFFF"/>
            </w:tcBorders>
            <w:vAlign w:val="center"/>
          </w:tcPr>
          <w:p w14:paraId="51517CF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E351AA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4D491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FA0D4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10,149.99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DC951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5173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2,756.00</w:t>
            </w:r>
          </w:p>
        </w:tc>
      </w:tr>
      <w:tr w:rsidR="00032A43" w:rsidRPr="00032A43" w14:paraId="4024749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98CC5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54</w:t>
            </w:r>
          </w:p>
        </w:tc>
        <w:tc>
          <w:tcPr>
            <w:tcW w:w="262" w:type="dxa"/>
            <w:tcBorders>
              <w:top w:val="single" w:sz="6" w:space="0" w:color="FFFFFF"/>
              <w:left w:val="single" w:sz="6" w:space="0" w:color="FFFFFF"/>
              <w:bottom w:val="single" w:sz="6" w:space="0" w:color="FFFFFF"/>
              <w:right w:val="single" w:sz="6" w:space="0" w:color="FFFFFF"/>
            </w:tcBorders>
            <w:vAlign w:val="center"/>
          </w:tcPr>
          <w:p w14:paraId="03E35D2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796DA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17124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8EFAE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10,299.99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3C6E8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69D5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2,808.00</w:t>
            </w:r>
          </w:p>
        </w:tc>
      </w:tr>
      <w:tr w:rsidR="00032A43" w:rsidRPr="00032A43" w14:paraId="4E457FA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199C3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55</w:t>
            </w:r>
          </w:p>
        </w:tc>
        <w:tc>
          <w:tcPr>
            <w:tcW w:w="262" w:type="dxa"/>
            <w:tcBorders>
              <w:top w:val="single" w:sz="6" w:space="0" w:color="FFFFFF"/>
              <w:left w:val="single" w:sz="6" w:space="0" w:color="FFFFFF"/>
              <w:bottom w:val="single" w:sz="6" w:space="0" w:color="FFFFFF"/>
              <w:right w:val="single" w:sz="6" w:space="0" w:color="FFFFFF"/>
            </w:tcBorders>
            <w:vAlign w:val="center"/>
          </w:tcPr>
          <w:p w14:paraId="12DEE57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C1697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9BEA79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231595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10,449.99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3D9C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A2F2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2,834.00</w:t>
            </w:r>
          </w:p>
        </w:tc>
      </w:tr>
      <w:tr w:rsidR="00032A43" w:rsidRPr="00032A43" w14:paraId="371600E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3E7C6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56</w:t>
            </w:r>
          </w:p>
        </w:tc>
        <w:tc>
          <w:tcPr>
            <w:tcW w:w="262" w:type="dxa"/>
            <w:tcBorders>
              <w:top w:val="single" w:sz="6" w:space="0" w:color="FFFFFF"/>
              <w:left w:val="single" w:sz="6" w:space="0" w:color="FFFFFF"/>
              <w:bottom w:val="single" w:sz="6" w:space="0" w:color="FFFFFF"/>
              <w:right w:val="single" w:sz="6" w:space="0" w:color="FFFFFF"/>
            </w:tcBorders>
            <w:vAlign w:val="center"/>
          </w:tcPr>
          <w:p w14:paraId="0737AD1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F77F1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D2FF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A2A39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10,599.99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6B53E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7F135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2,886.00</w:t>
            </w:r>
          </w:p>
        </w:tc>
      </w:tr>
      <w:tr w:rsidR="00032A43" w:rsidRPr="00032A43" w14:paraId="3D173D6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22E0B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57</w:t>
            </w:r>
          </w:p>
        </w:tc>
        <w:tc>
          <w:tcPr>
            <w:tcW w:w="262" w:type="dxa"/>
            <w:tcBorders>
              <w:top w:val="single" w:sz="6" w:space="0" w:color="FFFFFF"/>
              <w:left w:val="single" w:sz="6" w:space="0" w:color="FFFFFF"/>
              <w:bottom w:val="single" w:sz="6" w:space="0" w:color="FFFFFF"/>
              <w:right w:val="single" w:sz="6" w:space="0" w:color="FFFFFF"/>
            </w:tcBorders>
            <w:vAlign w:val="center"/>
          </w:tcPr>
          <w:p w14:paraId="1B6B60E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171033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9611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18198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10,749.99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9829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6ED61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2,912.00</w:t>
            </w:r>
          </w:p>
        </w:tc>
      </w:tr>
      <w:tr w:rsidR="00032A43" w:rsidRPr="00032A43" w14:paraId="12AA824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F9BF34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58</w:t>
            </w:r>
          </w:p>
        </w:tc>
        <w:tc>
          <w:tcPr>
            <w:tcW w:w="262" w:type="dxa"/>
            <w:tcBorders>
              <w:top w:val="single" w:sz="6" w:space="0" w:color="FFFFFF"/>
              <w:left w:val="single" w:sz="6" w:space="0" w:color="FFFFFF"/>
              <w:bottom w:val="single" w:sz="6" w:space="0" w:color="FFFFFF"/>
              <w:right w:val="single" w:sz="6" w:space="0" w:color="FFFFFF"/>
            </w:tcBorders>
            <w:vAlign w:val="center"/>
          </w:tcPr>
          <w:p w14:paraId="5CD100F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91E446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933840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85DD5F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10,899.99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E7411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B83A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2,964.00</w:t>
            </w:r>
          </w:p>
        </w:tc>
      </w:tr>
      <w:tr w:rsidR="00032A43" w:rsidRPr="00032A43" w14:paraId="3C7719D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555F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59</w:t>
            </w:r>
          </w:p>
        </w:tc>
        <w:tc>
          <w:tcPr>
            <w:tcW w:w="262" w:type="dxa"/>
            <w:tcBorders>
              <w:top w:val="single" w:sz="6" w:space="0" w:color="FFFFFF"/>
              <w:left w:val="single" w:sz="6" w:space="0" w:color="FFFFFF"/>
              <w:bottom w:val="single" w:sz="6" w:space="0" w:color="FFFFFF"/>
              <w:right w:val="single" w:sz="6" w:space="0" w:color="FFFFFF"/>
            </w:tcBorders>
            <w:vAlign w:val="center"/>
          </w:tcPr>
          <w:p w14:paraId="105090E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D4C56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A559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62C62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5910A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DF9C2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3,016.00</w:t>
            </w:r>
          </w:p>
        </w:tc>
      </w:tr>
      <w:tr w:rsidR="00032A43" w:rsidRPr="00032A43" w14:paraId="448464B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027A0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60</w:t>
            </w:r>
          </w:p>
        </w:tc>
        <w:tc>
          <w:tcPr>
            <w:tcW w:w="262" w:type="dxa"/>
            <w:tcBorders>
              <w:top w:val="single" w:sz="6" w:space="0" w:color="FFFFFF"/>
              <w:left w:val="single" w:sz="6" w:space="0" w:color="FFFFFF"/>
              <w:bottom w:val="single" w:sz="6" w:space="0" w:color="FFFFFF"/>
              <w:right w:val="single" w:sz="6" w:space="0" w:color="FFFFFF"/>
            </w:tcBorders>
            <w:vAlign w:val="center"/>
          </w:tcPr>
          <w:p w14:paraId="4B38D25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DEA0DF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726F66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CC7AB4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0399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2DCFA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3,042.00</w:t>
            </w:r>
          </w:p>
        </w:tc>
      </w:tr>
      <w:tr w:rsidR="00032A43" w:rsidRPr="00032A43" w14:paraId="28EC256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193EB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61</w:t>
            </w:r>
          </w:p>
        </w:tc>
        <w:tc>
          <w:tcPr>
            <w:tcW w:w="262" w:type="dxa"/>
            <w:tcBorders>
              <w:top w:val="single" w:sz="6" w:space="0" w:color="FFFFFF"/>
              <w:left w:val="single" w:sz="6" w:space="0" w:color="FFFFFF"/>
              <w:bottom w:val="single" w:sz="6" w:space="0" w:color="FFFFFF"/>
              <w:right w:val="single" w:sz="6" w:space="0" w:color="FFFFFF"/>
            </w:tcBorders>
            <w:vAlign w:val="center"/>
          </w:tcPr>
          <w:p w14:paraId="3187B1B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DB9C55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D5AC1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37113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9C73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0D8D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3,094.00</w:t>
            </w:r>
          </w:p>
        </w:tc>
      </w:tr>
      <w:tr w:rsidR="00032A43" w:rsidRPr="00032A43" w14:paraId="0E1B27D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664726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62</w:t>
            </w:r>
          </w:p>
        </w:tc>
        <w:tc>
          <w:tcPr>
            <w:tcW w:w="262" w:type="dxa"/>
            <w:tcBorders>
              <w:top w:val="single" w:sz="6" w:space="0" w:color="FFFFFF"/>
              <w:left w:val="single" w:sz="6" w:space="0" w:color="FFFFFF"/>
              <w:bottom w:val="single" w:sz="6" w:space="0" w:color="FFFFFF"/>
              <w:right w:val="single" w:sz="6" w:space="0" w:color="FFFFFF"/>
            </w:tcBorders>
            <w:vAlign w:val="center"/>
          </w:tcPr>
          <w:p w14:paraId="5686C9C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BF73BF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3814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43CD9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53244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6CD45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3,120.00</w:t>
            </w:r>
          </w:p>
        </w:tc>
      </w:tr>
      <w:tr w:rsidR="00032A43" w:rsidRPr="00032A43" w14:paraId="1ABCB10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2D303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63</w:t>
            </w:r>
          </w:p>
        </w:tc>
        <w:tc>
          <w:tcPr>
            <w:tcW w:w="262" w:type="dxa"/>
            <w:tcBorders>
              <w:top w:val="single" w:sz="6" w:space="0" w:color="FFFFFF"/>
              <w:left w:val="single" w:sz="6" w:space="0" w:color="FFFFFF"/>
              <w:bottom w:val="single" w:sz="6" w:space="0" w:color="FFFFFF"/>
              <w:right w:val="single" w:sz="6" w:space="0" w:color="FFFFFF"/>
            </w:tcBorders>
            <w:vAlign w:val="center"/>
          </w:tcPr>
          <w:p w14:paraId="342C7F3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18C2C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2F56B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1C20E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E278CE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E54152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3,172.00</w:t>
            </w:r>
          </w:p>
        </w:tc>
      </w:tr>
      <w:tr w:rsidR="00032A43" w:rsidRPr="00032A43" w14:paraId="34420C5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E0C3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64</w:t>
            </w:r>
          </w:p>
        </w:tc>
        <w:tc>
          <w:tcPr>
            <w:tcW w:w="262" w:type="dxa"/>
            <w:tcBorders>
              <w:top w:val="single" w:sz="6" w:space="0" w:color="FFFFFF"/>
              <w:left w:val="single" w:sz="6" w:space="0" w:color="FFFFFF"/>
              <w:bottom w:val="single" w:sz="6" w:space="0" w:color="FFFFFF"/>
              <w:right w:val="single" w:sz="6" w:space="0" w:color="FFFFFF"/>
            </w:tcBorders>
            <w:vAlign w:val="center"/>
          </w:tcPr>
          <w:p w14:paraId="70A9503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77991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39B1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5B254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B32F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25A54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3,224.00</w:t>
            </w:r>
          </w:p>
        </w:tc>
      </w:tr>
      <w:tr w:rsidR="00032A43" w:rsidRPr="00032A43" w14:paraId="6313D5D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DFB84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65</w:t>
            </w:r>
          </w:p>
        </w:tc>
        <w:tc>
          <w:tcPr>
            <w:tcW w:w="262" w:type="dxa"/>
            <w:tcBorders>
              <w:top w:val="single" w:sz="6" w:space="0" w:color="FFFFFF"/>
              <w:left w:val="single" w:sz="6" w:space="0" w:color="FFFFFF"/>
              <w:bottom w:val="single" w:sz="6" w:space="0" w:color="FFFFFF"/>
              <w:right w:val="single" w:sz="6" w:space="0" w:color="FFFFFF"/>
            </w:tcBorders>
            <w:vAlign w:val="center"/>
          </w:tcPr>
          <w:p w14:paraId="75AD336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9954A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5505B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6C42AF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11,949.99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B1583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49213F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3,250.00</w:t>
            </w:r>
          </w:p>
        </w:tc>
      </w:tr>
      <w:tr w:rsidR="00032A43" w:rsidRPr="00032A43" w14:paraId="14968C3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AFFC2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66</w:t>
            </w:r>
          </w:p>
        </w:tc>
        <w:tc>
          <w:tcPr>
            <w:tcW w:w="262" w:type="dxa"/>
            <w:tcBorders>
              <w:top w:val="single" w:sz="6" w:space="0" w:color="FFFFFF"/>
              <w:left w:val="single" w:sz="6" w:space="0" w:color="FFFFFF"/>
              <w:bottom w:val="single" w:sz="6" w:space="0" w:color="FFFFFF"/>
              <w:right w:val="single" w:sz="6" w:space="0" w:color="FFFFFF"/>
            </w:tcBorders>
            <w:vAlign w:val="center"/>
          </w:tcPr>
          <w:p w14:paraId="10DED5D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BEFC7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CE7324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C807C3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82B6E6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37467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3,302.00</w:t>
            </w:r>
          </w:p>
        </w:tc>
      </w:tr>
      <w:tr w:rsidR="00032A43" w:rsidRPr="00032A43" w14:paraId="3C0AECE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E8EA73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67</w:t>
            </w:r>
          </w:p>
        </w:tc>
        <w:tc>
          <w:tcPr>
            <w:tcW w:w="262" w:type="dxa"/>
            <w:tcBorders>
              <w:top w:val="single" w:sz="6" w:space="0" w:color="FFFFFF"/>
              <w:left w:val="single" w:sz="6" w:space="0" w:color="FFFFFF"/>
              <w:bottom w:val="single" w:sz="6" w:space="0" w:color="FFFFFF"/>
              <w:right w:val="single" w:sz="6" w:space="0" w:color="FFFFFF"/>
            </w:tcBorders>
            <w:vAlign w:val="center"/>
          </w:tcPr>
          <w:p w14:paraId="71B11B5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7345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B2B143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EB2C46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B24FE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3DB9B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3,328.00</w:t>
            </w:r>
          </w:p>
        </w:tc>
      </w:tr>
      <w:tr w:rsidR="00032A43" w:rsidRPr="00032A43" w14:paraId="1C52588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A2F866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68</w:t>
            </w:r>
          </w:p>
        </w:tc>
        <w:tc>
          <w:tcPr>
            <w:tcW w:w="262" w:type="dxa"/>
            <w:tcBorders>
              <w:top w:val="single" w:sz="6" w:space="0" w:color="FFFFFF"/>
              <w:left w:val="single" w:sz="6" w:space="0" w:color="FFFFFF"/>
              <w:bottom w:val="single" w:sz="6" w:space="0" w:color="FFFFFF"/>
              <w:right w:val="single" w:sz="6" w:space="0" w:color="FFFFFF"/>
            </w:tcBorders>
            <w:vAlign w:val="center"/>
          </w:tcPr>
          <w:p w14:paraId="5C43FC8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3AA79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3C5E0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F08E1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5879D6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EAEA0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3,380.00</w:t>
            </w:r>
          </w:p>
        </w:tc>
      </w:tr>
      <w:tr w:rsidR="00032A43" w:rsidRPr="00032A43" w14:paraId="43302F7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1A1C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69</w:t>
            </w:r>
          </w:p>
        </w:tc>
        <w:tc>
          <w:tcPr>
            <w:tcW w:w="262" w:type="dxa"/>
            <w:tcBorders>
              <w:top w:val="single" w:sz="6" w:space="0" w:color="FFFFFF"/>
              <w:left w:val="single" w:sz="6" w:space="0" w:color="FFFFFF"/>
              <w:bottom w:val="single" w:sz="6" w:space="0" w:color="FFFFFF"/>
              <w:right w:val="single" w:sz="6" w:space="0" w:color="FFFFFF"/>
            </w:tcBorders>
            <w:vAlign w:val="center"/>
          </w:tcPr>
          <w:p w14:paraId="6AC1CAC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8D29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71B15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DAD121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9C2B9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941FA6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3,406.00</w:t>
            </w:r>
          </w:p>
        </w:tc>
      </w:tr>
      <w:tr w:rsidR="00032A43" w:rsidRPr="00032A43" w14:paraId="7037F65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A9AA1B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70</w:t>
            </w:r>
          </w:p>
        </w:tc>
        <w:tc>
          <w:tcPr>
            <w:tcW w:w="262" w:type="dxa"/>
            <w:tcBorders>
              <w:top w:val="single" w:sz="6" w:space="0" w:color="FFFFFF"/>
              <w:left w:val="single" w:sz="6" w:space="0" w:color="FFFFFF"/>
              <w:bottom w:val="single" w:sz="6" w:space="0" w:color="FFFFFF"/>
              <w:right w:val="single" w:sz="6" w:space="0" w:color="FFFFFF"/>
            </w:tcBorders>
            <w:vAlign w:val="center"/>
          </w:tcPr>
          <w:p w14:paraId="093B5C2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4BEA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75433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A039D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D7FB6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D429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3,458.00</w:t>
            </w:r>
          </w:p>
        </w:tc>
      </w:tr>
      <w:tr w:rsidR="00032A43" w:rsidRPr="00032A43" w14:paraId="0A5F4A9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DF27C4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71</w:t>
            </w:r>
          </w:p>
        </w:tc>
        <w:tc>
          <w:tcPr>
            <w:tcW w:w="262" w:type="dxa"/>
            <w:tcBorders>
              <w:top w:val="single" w:sz="6" w:space="0" w:color="FFFFFF"/>
              <w:left w:val="single" w:sz="6" w:space="0" w:color="FFFFFF"/>
              <w:bottom w:val="single" w:sz="6" w:space="0" w:color="FFFFFF"/>
              <w:right w:val="single" w:sz="6" w:space="0" w:color="FFFFFF"/>
            </w:tcBorders>
            <w:vAlign w:val="center"/>
          </w:tcPr>
          <w:p w14:paraId="4A95FE9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53CD8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50181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5E5038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DC44CF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C9AF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3,510.00</w:t>
            </w:r>
          </w:p>
        </w:tc>
      </w:tr>
      <w:tr w:rsidR="00032A43" w:rsidRPr="00032A43" w14:paraId="4CD0226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4BD9BC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72</w:t>
            </w:r>
          </w:p>
        </w:tc>
        <w:tc>
          <w:tcPr>
            <w:tcW w:w="262" w:type="dxa"/>
            <w:tcBorders>
              <w:top w:val="single" w:sz="6" w:space="0" w:color="FFFFFF"/>
              <w:left w:val="single" w:sz="6" w:space="0" w:color="FFFFFF"/>
              <w:bottom w:val="single" w:sz="6" w:space="0" w:color="FFFFFF"/>
              <w:right w:val="single" w:sz="6" w:space="0" w:color="FFFFFF"/>
            </w:tcBorders>
            <w:vAlign w:val="center"/>
          </w:tcPr>
          <w:p w14:paraId="790E3D7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58069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600E5E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7FD69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12,999.99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257F70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ADC7A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3,536.00</w:t>
            </w:r>
          </w:p>
        </w:tc>
      </w:tr>
      <w:tr w:rsidR="00032A43" w:rsidRPr="00032A43" w14:paraId="649EF07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7C4F57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73</w:t>
            </w:r>
          </w:p>
        </w:tc>
        <w:tc>
          <w:tcPr>
            <w:tcW w:w="262" w:type="dxa"/>
            <w:tcBorders>
              <w:top w:val="single" w:sz="6" w:space="0" w:color="FFFFFF"/>
              <w:left w:val="single" w:sz="6" w:space="0" w:color="FFFFFF"/>
              <w:bottom w:val="single" w:sz="6" w:space="0" w:color="FFFFFF"/>
              <w:right w:val="single" w:sz="6" w:space="0" w:color="FFFFFF"/>
            </w:tcBorders>
            <w:vAlign w:val="center"/>
          </w:tcPr>
          <w:p w14:paraId="0A093EC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BA37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5F9AA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08095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13,149.99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D5C457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7E2032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3,588.00</w:t>
            </w:r>
          </w:p>
        </w:tc>
      </w:tr>
      <w:tr w:rsidR="00032A43" w:rsidRPr="00032A43" w14:paraId="1F19AAF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07BD92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74</w:t>
            </w:r>
          </w:p>
        </w:tc>
        <w:tc>
          <w:tcPr>
            <w:tcW w:w="262" w:type="dxa"/>
            <w:tcBorders>
              <w:top w:val="single" w:sz="6" w:space="0" w:color="FFFFFF"/>
              <w:left w:val="single" w:sz="6" w:space="0" w:color="FFFFFF"/>
              <w:bottom w:val="single" w:sz="6" w:space="0" w:color="FFFFFF"/>
              <w:right w:val="single" w:sz="6" w:space="0" w:color="FFFFFF"/>
            </w:tcBorders>
            <w:vAlign w:val="center"/>
          </w:tcPr>
          <w:p w14:paraId="6A46716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B7A4EA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E27E6F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D3343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13,299.99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0880B0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1D24C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3,614.00</w:t>
            </w:r>
          </w:p>
        </w:tc>
      </w:tr>
      <w:tr w:rsidR="00032A43" w:rsidRPr="00032A43" w14:paraId="09CF843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6C054B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75</w:t>
            </w:r>
          </w:p>
        </w:tc>
        <w:tc>
          <w:tcPr>
            <w:tcW w:w="262" w:type="dxa"/>
            <w:tcBorders>
              <w:top w:val="single" w:sz="6" w:space="0" w:color="FFFFFF"/>
              <w:left w:val="single" w:sz="6" w:space="0" w:color="FFFFFF"/>
              <w:bottom w:val="single" w:sz="6" w:space="0" w:color="FFFFFF"/>
              <w:right w:val="single" w:sz="6" w:space="0" w:color="FFFFFF"/>
            </w:tcBorders>
            <w:vAlign w:val="center"/>
          </w:tcPr>
          <w:p w14:paraId="0B7ED6E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C0767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236EE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161E14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13,449.99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0BCF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2963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3,666.00</w:t>
            </w:r>
          </w:p>
        </w:tc>
      </w:tr>
      <w:tr w:rsidR="00032A43" w:rsidRPr="00032A43" w14:paraId="40AB85B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0FA63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76</w:t>
            </w:r>
          </w:p>
        </w:tc>
        <w:tc>
          <w:tcPr>
            <w:tcW w:w="262" w:type="dxa"/>
            <w:tcBorders>
              <w:top w:val="single" w:sz="6" w:space="0" w:color="FFFFFF"/>
              <w:left w:val="single" w:sz="6" w:space="0" w:color="FFFFFF"/>
              <w:bottom w:val="single" w:sz="6" w:space="0" w:color="FFFFFF"/>
              <w:right w:val="single" w:sz="6" w:space="0" w:color="FFFFFF"/>
            </w:tcBorders>
            <w:vAlign w:val="center"/>
          </w:tcPr>
          <w:p w14:paraId="6868785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ADCFB2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A9C73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F077E9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13,599.99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D8F59B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F70AD0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3,718.00</w:t>
            </w:r>
          </w:p>
        </w:tc>
      </w:tr>
      <w:tr w:rsidR="00032A43" w:rsidRPr="00032A43" w14:paraId="6F64EE3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35ADF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77</w:t>
            </w:r>
          </w:p>
        </w:tc>
        <w:tc>
          <w:tcPr>
            <w:tcW w:w="262" w:type="dxa"/>
            <w:tcBorders>
              <w:top w:val="single" w:sz="6" w:space="0" w:color="FFFFFF"/>
              <w:left w:val="single" w:sz="6" w:space="0" w:color="FFFFFF"/>
              <w:bottom w:val="single" w:sz="6" w:space="0" w:color="FFFFFF"/>
              <w:right w:val="single" w:sz="6" w:space="0" w:color="FFFFFF"/>
            </w:tcBorders>
            <w:vAlign w:val="center"/>
          </w:tcPr>
          <w:p w14:paraId="195F0F6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EDED1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0DDD6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F4E83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13,749.99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7DF17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7A5D18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3,744.00</w:t>
            </w:r>
          </w:p>
        </w:tc>
      </w:tr>
      <w:tr w:rsidR="00032A43" w:rsidRPr="00032A43" w14:paraId="0EEC221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1334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78</w:t>
            </w:r>
          </w:p>
        </w:tc>
        <w:tc>
          <w:tcPr>
            <w:tcW w:w="262" w:type="dxa"/>
            <w:tcBorders>
              <w:top w:val="single" w:sz="6" w:space="0" w:color="FFFFFF"/>
              <w:left w:val="single" w:sz="6" w:space="0" w:color="FFFFFF"/>
              <w:bottom w:val="single" w:sz="6" w:space="0" w:color="FFFFFF"/>
              <w:right w:val="single" w:sz="6" w:space="0" w:color="FFFFFF"/>
            </w:tcBorders>
            <w:vAlign w:val="center"/>
          </w:tcPr>
          <w:p w14:paraId="11E07C7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13F4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99300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3D3FA3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13,899.99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331E5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21FF44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3,796.00</w:t>
            </w:r>
          </w:p>
        </w:tc>
      </w:tr>
      <w:tr w:rsidR="00032A43" w:rsidRPr="00032A43" w14:paraId="45C241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3E57AD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79</w:t>
            </w:r>
          </w:p>
        </w:tc>
        <w:tc>
          <w:tcPr>
            <w:tcW w:w="262" w:type="dxa"/>
            <w:tcBorders>
              <w:top w:val="single" w:sz="6" w:space="0" w:color="FFFFFF"/>
              <w:left w:val="single" w:sz="6" w:space="0" w:color="FFFFFF"/>
              <w:bottom w:val="single" w:sz="6" w:space="0" w:color="FFFFFF"/>
              <w:right w:val="single" w:sz="6" w:space="0" w:color="FFFFFF"/>
            </w:tcBorders>
            <w:vAlign w:val="center"/>
          </w:tcPr>
          <w:p w14:paraId="65A66EC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CF5D9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B2AA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31ACB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BC41C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C34197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3,822.00</w:t>
            </w:r>
          </w:p>
        </w:tc>
      </w:tr>
      <w:tr w:rsidR="00032A43" w:rsidRPr="00032A43" w14:paraId="415801A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51DF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80</w:t>
            </w:r>
          </w:p>
        </w:tc>
        <w:tc>
          <w:tcPr>
            <w:tcW w:w="262" w:type="dxa"/>
            <w:tcBorders>
              <w:top w:val="single" w:sz="6" w:space="0" w:color="FFFFFF"/>
              <w:left w:val="single" w:sz="6" w:space="0" w:color="FFFFFF"/>
              <w:bottom w:val="single" w:sz="6" w:space="0" w:color="FFFFFF"/>
              <w:right w:val="single" w:sz="6" w:space="0" w:color="FFFFFF"/>
            </w:tcBorders>
            <w:vAlign w:val="center"/>
          </w:tcPr>
          <w:p w14:paraId="080A623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165F2F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27405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DCAD3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EED0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B8386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3,874.00</w:t>
            </w:r>
          </w:p>
        </w:tc>
      </w:tr>
      <w:tr w:rsidR="00032A43" w:rsidRPr="00032A43" w14:paraId="196F7B8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4486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81</w:t>
            </w:r>
          </w:p>
        </w:tc>
        <w:tc>
          <w:tcPr>
            <w:tcW w:w="262" w:type="dxa"/>
            <w:tcBorders>
              <w:top w:val="single" w:sz="6" w:space="0" w:color="FFFFFF"/>
              <w:left w:val="single" w:sz="6" w:space="0" w:color="FFFFFF"/>
              <w:bottom w:val="single" w:sz="6" w:space="0" w:color="FFFFFF"/>
              <w:right w:val="single" w:sz="6" w:space="0" w:color="FFFFFF"/>
            </w:tcBorders>
            <w:vAlign w:val="center"/>
          </w:tcPr>
          <w:p w14:paraId="27D9D89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56A1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91939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D9087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D267E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D5497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3,900.00</w:t>
            </w:r>
          </w:p>
        </w:tc>
      </w:tr>
      <w:tr w:rsidR="00032A43" w:rsidRPr="00032A43" w14:paraId="6A4C359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E286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lastRenderedPageBreak/>
              <w:t>82</w:t>
            </w:r>
          </w:p>
        </w:tc>
        <w:tc>
          <w:tcPr>
            <w:tcW w:w="262" w:type="dxa"/>
            <w:tcBorders>
              <w:top w:val="single" w:sz="6" w:space="0" w:color="FFFFFF"/>
              <w:left w:val="single" w:sz="6" w:space="0" w:color="FFFFFF"/>
              <w:bottom w:val="single" w:sz="6" w:space="0" w:color="FFFFFF"/>
              <w:right w:val="single" w:sz="6" w:space="0" w:color="FFFFFF"/>
            </w:tcBorders>
            <w:vAlign w:val="center"/>
          </w:tcPr>
          <w:p w14:paraId="6157F04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5AAAC8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A9F9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6D7AB1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ACC01A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682B2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3,952.00</w:t>
            </w:r>
          </w:p>
        </w:tc>
      </w:tr>
      <w:tr w:rsidR="00032A43" w:rsidRPr="00032A43" w14:paraId="29135F3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8B07AB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83</w:t>
            </w:r>
          </w:p>
        </w:tc>
        <w:tc>
          <w:tcPr>
            <w:tcW w:w="262" w:type="dxa"/>
            <w:tcBorders>
              <w:top w:val="single" w:sz="6" w:space="0" w:color="FFFFFF"/>
              <w:left w:val="single" w:sz="6" w:space="0" w:color="FFFFFF"/>
              <w:bottom w:val="single" w:sz="6" w:space="0" w:color="FFFFFF"/>
              <w:right w:val="single" w:sz="6" w:space="0" w:color="FFFFFF"/>
            </w:tcBorders>
            <w:vAlign w:val="center"/>
          </w:tcPr>
          <w:p w14:paraId="75613D7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7FB6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86566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AE83D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04ACD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6796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4,004.00</w:t>
            </w:r>
          </w:p>
        </w:tc>
      </w:tr>
      <w:tr w:rsidR="00032A43" w:rsidRPr="00032A43" w14:paraId="0108606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737E2D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84</w:t>
            </w:r>
          </w:p>
        </w:tc>
        <w:tc>
          <w:tcPr>
            <w:tcW w:w="262" w:type="dxa"/>
            <w:tcBorders>
              <w:top w:val="single" w:sz="6" w:space="0" w:color="FFFFFF"/>
              <w:left w:val="single" w:sz="6" w:space="0" w:color="FFFFFF"/>
              <w:bottom w:val="single" w:sz="6" w:space="0" w:color="FFFFFF"/>
              <w:right w:val="single" w:sz="6" w:space="0" w:color="FFFFFF"/>
            </w:tcBorders>
            <w:vAlign w:val="center"/>
          </w:tcPr>
          <w:p w14:paraId="6607597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2FFAC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57D2F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EA3D74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85E21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1400B9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4,030.00</w:t>
            </w:r>
          </w:p>
        </w:tc>
      </w:tr>
      <w:tr w:rsidR="00032A43" w:rsidRPr="00032A43" w14:paraId="736CB50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6798D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w:t>
            </w:r>
          </w:p>
        </w:tc>
        <w:tc>
          <w:tcPr>
            <w:tcW w:w="262" w:type="dxa"/>
            <w:tcBorders>
              <w:top w:val="single" w:sz="6" w:space="0" w:color="FFFFFF"/>
              <w:left w:val="single" w:sz="6" w:space="0" w:color="FFFFFF"/>
              <w:bottom w:val="single" w:sz="6" w:space="0" w:color="FFFFFF"/>
              <w:right w:val="single" w:sz="6" w:space="0" w:color="FFFFFF"/>
            </w:tcBorders>
            <w:vAlign w:val="center"/>
          </w:tcPr>
          <w:p w14:paraId="565EBA1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B159E5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768E4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E00814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14,949.99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46CB5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880D2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4,082.00</w:t>
            </w:r>
          </w:p>
        </w:tc>
      </w:tr>
      <w:tr w:rsidR="00032A43" w:rsidRPr="00032A43" w14:paraId="34E6C7F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68D7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86</w:t>
            </w:r>
          </w:p>
        </w:tc>
        <w:tc>
          <w:tcPr>
            <w:tcW w:w="262" w:type="dxa"/>
            <w:tcBorders>
              <w:top w:val="single" w:sz="6" w:space="0" w:color="FFFFFF"/>
              <w:left w:val="single" w:sz="6" w:space="0" w:color="FFFFFF"/>
              <w:bottom w:val="single" w:sz="6" w:space="0" w:color="FFFFFF"/>
              <w:right w:val="single" w:sz="6" w:space="0" w:color="FFFFFF"/>
            </w:tcBorders>
            <w:vAlign w:val="center"/>
          </w:tcPr>
          <w:p w14:paraId="4D2712D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0A99C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4BA085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DEA92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C0B215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20A01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4,108.00</w:t>
            </w:r>
          </w:p>
        </w:tc>
      </w:tr>
      <w:tr w:rsidR="00032A43" w:rsidRPr="00032A43" w14:paraId="78CD9FD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91F5C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87</w:t>
            </w:r>
          </w:p>
        </w:tc>
        <w:tc>
          <w:tcPr>
            <w:tcW w:w="262" w:type="dxa"/>
            <w:tcBorders>
              <w:top w:val="single" w:sz="6" w:space="0" w:color="FFFFFF"/>
              <w:left w:val="single" w:sz="6" w:space="0" w:color="FFFFFF"/>
              <w:bottom w:val="single" w:sz="6" w:space="0" w:color="FFFFFF"/>
              <w:right w:val="single" w:sz="6" w:space="0" w:color="FFFFFF"/>
            </w:tcBorders>
            <w:vAlign w:val="center"/>
          </w:tcPr>
          <w:p w14:paraId="3E8E526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4FBBFA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F3ACF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3FC7D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4E349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E84696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4,160.00</w:t>
            </w:r>
          </w:p>
        </w:tc>
      </w:tr>
      <w:tr w:rsidR="00032A43" w:rsidRPr="00032A43" w14:paraId="4E6A677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78DC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88</w:t>
            </w:r>
          </w:p>
        </w:tc>
        <w:tc>
          <w:tcPr>
            <w:tcW w:w="262" w:type="dxa"/>
            <w:tcBorders>
              <w:top w:val="single" w:sz="6" w:space="0" w:color="FFFFFF"/>
              <w:left w:val="single" w:sz="6" w:space="0" w:color="FFFFFF"/>
              <w:bottom w:val="single" w:sz="6" w:space="0" w:color="FFFFFF"/>
              <w:right w:val="single" w:sz="6" w:space="0" w:color="FFFFFF"/>
            </w:tcBorders>
            <w:vAlign w:val="center"/>
          </w:tcPr>
          <w:p w14:paraId="4EA6A6D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5A8DC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EFDA35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3704C9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636629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F7033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4,212.00</w:t>
            </w:r>
          </w:p>
        </w:tc>
      </w:tr>
      <w:tr w:rsidR="00032A43" w:rsidRPr="00032A43" w14:paraId="5D46BD1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31095A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89</w:t>
            </w:r>
          </w:p>
        </w:tc>
        <w:tc>
          <w:tcPr>
            <w:tcW w:w="262" w:type="dxa"/>
            <w:tcBorders>
              <w:top w:val="single" w:sz="6" w:space="0" w:color="FFFFFF"/>
              <w:left w:val="single" w:sz="6" w:space="0" w:color="FFFFFF"/>
              <w:bottom w:val="single" w:sz="6" w:space="0" w:color="FFFFFF"/>
              <w:right w:val="single" w:sz="6" w:space="0" w:color="FFFFFF"/>
            </w:tcBorders>
            <w:vAlign w:val="center"/>
          </w:tcPr>
          <w:p w14:paraId="0E4900F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B664B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426C5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421CD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5A486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97F2B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4,238.00</w:t>
            </w:r>
          </w:p>
        </w:tc>
      </w:tr>
      <w:tr w:rsidR="00032A43" w:rsidRPr="00032A43" w14:paraId="3BA76FB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DD0925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90</w:t>
            </w:r>
          </w:p>
        </w:tc>
        <w:tc>
          <w:tcPr>
            <w:tcW w:w="262" w:type="dxa"/>
            <w:tcBorders>
              <w:top w:val="single" w:sz="6" w:space="0" w:color="FFFFFF"/>
              <w:left w:val="single" w:sz="6" w:space="0" w:color="FFFFFF"/>
              <w:bottom w:val="single" w:sz="6" w:space="0" w:color="FFFFFF"/>
              <w:right w:val="single" w:sz="6" w:space="0" w:color="FFFFFF"/>
            </w:tcBorders>
            <w:vAlign w:val="center"/>
          </w:tcPr>
          <w:p w14:paraId="458BDB6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6D656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CD8B9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1645CB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4542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62745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4,290.00</w:t>
            </w:r>
          </w:p>
        </w:tc>
      </w:tr>
      <w:tr w:rsidR="00032A43" w:rsidRPr="00032A43" w14:paraId="061E9D59" w14:textId="77777777" w:rsidTr="00B962C5">
        <w:trPr>
          <w:trHeight w:hRule="exact" w:val="302"/>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7639E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91</w:t>
            </w:r>
          </w:p>
        </w:tc>
        <w:tc>
          <w:tcPr>
            <w:tcW w:w="262" w:type="dxa"/>
            <w:tcBorders>
              <w:top w:val="single" w:sz="6" w:space="0" w:color="FFFFFF"/>
              <w:left w:val="single" w:sz="6" w:space="0" w:color="FFFFFF"/>
              <w:bottom w:val="single" w:sz="6" w:space="0" w:color="FFFFFF"/>
              <w:right w:val="single" w:sz="6" w:space="0" w:color="FFFFFF"/>
            </w:tcBorders>
            <w:vAlign w:val="center"/>
          </w:tcPr>
          <w:p w14:paraId="4F97BB5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AF9E3F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AAACB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B1586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9932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302C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4,316.00</w:t>
            </w:r>
          </w:p>
        </w:tc>
      </w:tr>
      <w:tr w:rsidR="00032A43" w:rsidRPr="00032A43" w14:paraId="72ECBD8F" w14:textId="77777777" w:rsidTr="00B962C5">
        <w:trPr>
          <w:cantSplit/>
          <w:trHeight w:hRule="exact" w:val="302"/>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F8709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92</w:t>
            </w:r>
          </w:p>
        </w:tc>
        <w:tc>
          <w:tcPr>
            <w:tcW w:w="262" w:type="dxa"/>
            <w:tcBorders>
              <w:top w:val="single" w:sz="6" w:space="0" w:color="FFFFFF"/>
              <w:left w:val="single" w:sz="6" w:space="0" w:color="FFFFFF"/>
              <w:bottom w:val="single" w:sz="6" w:space="0" w:color="FFFFFF"/>
              <w:right w:val="single" w:sz="6" w:space="0" w:color="FFFFFF"/>
            </w:tcBorders>
            <w:vAlign w:val="center"/>
          </w:tcPr>
          <w:p w14:paraId="5A8D908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3EE17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00D691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86270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15,999.99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94C2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C083BD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4,368.00</w:t>
            </w:r>
          </w:p>
        </w:tc>
      </w:tr>
      <w:tr w:rsidR="00032A43" w:rsidRPr="00032A43" w14:paraId="24C34220" w14:textId="77777777" w:rsidTr="00B962C5">
        <w:trPr>
          <w:cantSplit/>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310C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93</w:t>
            </w:r>
          </w:p>
        </w:tc>
        <w:tc>
          <w:tcPr>
            <w:tcW w:w="262" w:type="dxa"/>
            <w:tcBorders>
              <w:top w:val="single" w:sz="6" w:space="0" w:color="FFFFFF"/>
              <w:left w:val="single" w:sz="6" w:space="0" w:color="FFFFFF"/>
              <w:bottom w:val="single" w:sz="6" w:space="0" w:color="FFFFFF"/>
              <w:right w:val="single" w:sz="6" w:space="0" w:color="FFFFFF"/>
            </w:tcBorders>
            <w:vAlign w:val="center"/>
          </w:tcPr>
          <w:p w14:paraId="17CB168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52B24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31CD58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439367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16,149.99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1EAA46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B2005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4,420.00</w:t>
            </w:r>
          </w:p>
        </w:tc>
      </w:tr>
      <w:tr w:rsidR="00032A43" w:rsidRPr="00032A43" w14:paraId="32C70EB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1CC948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94</w:t>
            </w:r>
          </w:p>
        </w:tc>
        <w:tc>
          <w:tcPr>
            <w:tcW w:w="262" w:type="dxa"/>
            <w:tcBorders>
              <w:top w:val="single" w:sz="6" w:space="0" w:color="FFFFFF"/>
              <w:left w:val="single" w:sz="6" w:space="0" w:color="FFFFFF"/>
              <w:bottom w:val="single" w:sz="6" w:space="0" w:color="FFFFFF"/>
              <w:right w:val="single" w:sz="6" w:space="0" w:color="FFFFFF"/>
            </w:tcBorders>
            <w:vAlign w:val="center"/>
          </w:tcPr>
          <w:p w14:paraId="506AD3C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4BB0A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BC46FA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FB241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16,299.99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2A5685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9FC7F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4,446.00</w:t>
            </w:r>
          </w:p>
        </w:tc>
      </w:tr>
      <w:tr w:rsidR="00032A43" w:rsidRPr="00032A43" w14:paraId="5B16C81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8C87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95</w:t>
            </w:r>
          </w:p>
        </w:tc>
        <w:tc>
          <w:tcPr>
            <w:tcW w:w="262" w:type="dxa"/>
            <w:tcBorders>
              <w:top w:val="single" w:sz="6" w:space="0" w:color="FFFFFF"/>
              <w:left w:val="single" w:sz="6" w:space="0" w:color="FFFFFF"/>
              <w:bottom w:val="single" w:sz="6" w:space="0" w:color="FFFFFF"/>
              <w:right w:val="single" w:sz="6" w:space="0" w:color="FFFFFF"/>
            </w:tcBorders>
            <w:vAlign w:val="center"/>
          </w:tcPr>
          <w:p w14:paraId="3F307D3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24100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2BCED9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4F3917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16,449.99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1FA93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AB84E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4,498.00</w:t>
            </w:r>
          </w:p>
        </w:tc>
      </w:tr>
      <w:tr w:rsidR="00032A43" w:rsidRPr="00032A43" w14:paraId="0EEA375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0623E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96</w:t>
            </w:r>
          </w:p>
        </w:tc>
        <w:tc>
          <w:tcPr>
            <w:tcW w:w="262" w:type="dxa"/>
            <w:tcBorders>
              <w:top w:val="single" w:sz="6" w:space="0" w:color="FFFFFF"/>
              <w:left w:val="single" w:sz="6" w:space="0" w:color="FFFFFF"/>
              <w:bottom w:val="single" w:sz="6" w:space="0" w:color="FFFFFF"/>
              <w:right w:val="single" w:sz="6" w:space="0" w:color="FFFFFF"/>
            </w:tcBorders>
            <w:vAlign w:val="center"/>
          </w:tcPr>
          <w:p w14:paraId="4A9BDB5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83B4A1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961C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DF03B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16,599.99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9E2F7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78FB39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4,524.00</w:t>
            </w:r>
          </w:p>
        </w:tc>
      </w:tr>
      <w:tr w:rsidR="00032A43" w:rsidRPr="00032A43" w14:paraId="28D56B4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A5921D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97</w:t>
            </w:r>
          </w:p>
        </w:tc>
        <w:tc>
          <w:tcPr>
            <w:tcW w:w="262" w:type="dxa"/>
            <w:tcBorders>
              <w:top w:val="single" w:sz="6" w:space="0" w:color="FFFFFF"/>
              <w:left w:val="single" w:sz="6" w:space="0" w:color="FFFFFF"/>
              <w:bottom w:val="single" w:sz="6" w:space="0" w:color="FFFFFF"/>
              <w:right w:val="single" w:sz="6" w:space="0" w:color="FFFFFF"/>
            </w:tcBorders>
            <w:vAlign w:val="center"/>
          </w:tcPr>
          <w:p w14:paraId="5874729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65D3F9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25D157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80D440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16,749.99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F6C9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98B1C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4,576.00</w:t>
            </w:r>
          </w:p>
        </w:tc>
      </w:tr>
      <w:tr w:rsidR="00032A43" w:rsidRPr="00032A43" w14:paraId="428617D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8278F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98</w:t>
            </w:r>
          </w:p>
        </w:tc>
        <w:tc>
          <w:tcPr>
            <w:tcW w:w="262" w:type="dxa"/>
            <w:tcBorders>
              <w:top w:val="single" w:sz="6" w:space="0" w:color="FFFFFF"/>
              <w:left w:val="single" w:sz="6" w:space="0" w:color="FFFFFF"/>
              <w:bottom w:val="single" w:sz="6" w:space="0" w:color="FFFFFF"/>
              <w:right w:val="single" w:sz="6" w:space="0" w:color="FFFFFF"/>
            </w:tcBorders>
            <w:vAlign w:val="center"/>
          </w:tcPr>
          <w:p w14:paraId="0E6839B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7BA12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E18C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BCECA4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16,899.99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3384E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7F3E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4,602.00</w:t>
            </w:r>
          </w:p>
        </w:tc>
      </w:tr>
      <w:tr w:rsidR="00032A43" w:rsidRPr="00032A43" w14:paraId="36EB26D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D4C92D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99</w:t>
            </w:r>
          </w:p>
        </w:tc>
        <w:tc>
          <w:tcPr>
            <w:tcW w:w="262" w:type="dxa"/>
            <w:tcBorders>
              <w:top w:val="single" w:sz="6" w:space="0" w:color="FFFFFF"/>
              <w:left w:val="single" w:sz="6" w:space="0" w:color="FFFFFF"/>
              <w:bottom w:val="single" w:sz="6" w:space="0" w:color="FFFFFF"/>
              <w:right w:val="single" w:sz="6" w:space="0" w:color="FFFFFF"/>
            </w:tcBorders>
            <w:vAlign w:val="center"/>
          </w:tcPr>
          <w:p w14:paraId="6DA9AA0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EDA92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7F6E3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BB462D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24190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44EAA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4,654.00</w:t>
            </w:r>
          </w:p>
        </w:tc>
      </w:tr>
      <w:tr w:rsidR="00032A43" w:rsidRPr="00032A43" w14:paraId="376BD2B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3DF0F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100</w:t>
            </w:r>
          </w:p>
        </w:tc>
        <w:tc>
          <w:tcPr>
            <w:tcW w:w="262" w:type="dxa"/>
            <w:tcBorders>
              <w:top w:val="single" w:sz="6" w:space="0" w:color="FFFFFF"/>
              <w:left w:val="single" w:sz="6" w:space="0" w:color="FFFFFF"/>
              <w:bottom w:val="single" w:sz="6" w:space="0" w:color="FFFFFF"/>
              <w:right w:val="single" w:sz="6" w:space="0" w:color="FFFFFF"/>
            </w:tcBorders>
            <w:vAlign w:val="center"/>
          </w:tcPr>
          <w:p w14:paraId="41519B3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2BCF1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57BA93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417E3E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8FA40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893C1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4,706.00</w:t>
            </w:r>
          </w:p>
        </w:tc>
      </w:tr>
      <w:tr w:rsidR="00032A43" w:rsidRPr="00032A43" w14:paraId="688DD22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7F4F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101</w:t>
            </w:r>
          </w:p>
        </w:tc>
        <w:tc>
          <w:tcPr>
            <w:tcW w:w="262" w:type="dxa"/>
            <w:tcBorders>
              <w:top w:val="single" w:sz="6" w:space="0" w:color="FFFFFF"/>
              <w:left w:val="single" w:sz="6" w:space="0" w:color="FFFFFF"/>
              <w:bottom w:val="single" w:sz="6" w:space="0" w:color="FFFFFF"/>
              <w:right w:val="single" w:sz="6" w:space="0" w:color="FFFFFF"/>
            </w:tcBorders>
            <w:vAlign w:val="center"/>
          </w:tcPr>
          <w:p w14:paraId="35285AA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2BAD4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EA3AE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769E4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A405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4721B4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4,732.00</w:t>
            </w:r>
          </w:p>
        </w:tc>
      </w:tr>
      <w:tr w:rsidR="00032A43" w:rsidRPr="00032A43" w14:paraId="43D6923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3C40E1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102</w:t>
            </w:r>
          </w:p>
        </w:tc>
        <w:tc>
          <w:tcPr>
            <w:tcW w:w="262" w:type="dxa"/>
            <w:tcBorders>
              <w:top w:val="single" w:sz="6" w:space="0" w:color="FFFFFF"/>
              <w:left w:val="single" w:sz="6" w:space="0" w:color="FFFFFF"/>
              <w:bottom w:val="single" w:sz="6" w:space="0" w:color="FFFFFF"/>
              <w:right w:val="single" w:sz="6" w:space="0" w:color="FFFFFF"/>
            </w:tcBorders>
            <w:vAlign w:val="center"/>
          </w:tcPr>
          <w:p w14:paraId="335C6B3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8A94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E60388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649A5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A8197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9193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4,784.00</w:t>
            </w:r>
          </w:p>
        </w:tc>
      </w:tr>
      <w:tr w:rsidR="00032A43" w:rsidRPr="00032A43" w14:paraId="71F21CE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B51E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103</w:t>
            </w:r>
          </w:p>
        </w:tc>
        <w:tc>
          <w:tcPr>
            <w:tcW w:w="262" w:type="dxa"/>
            <w:tcBorders>
              <w:top w:val="single" w:sz="6" w:space="0" w:color="FFFFFF"/>
              <w:left w:val="single" w:sz="6" w:space="0" w:color="FFFFFF"/>
              <w:bottom w:val="single" w:sz="6" w:space="0" w:color="FFFFFF"/>
              <w:right w:val="single" w:sz="6" w:space="0" w:color="FFFFFF"/>
            </w:tcBorders>
            <w:vAlign w:val="center"/>
          </w:tcPr>
          <w:p w14:paraId="5459532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1D7184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3CBC0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A928AA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DE562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69AF69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4,810.00</w:t>
            </w:r>
          </w:p>
        </w:tc>
      </w:tr>
      <w:tr w:rsidR="00032A43" w:rsidRPr="00032A43" w14:paraId="341A9E5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04C7A6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104</w:t>
            </w:r>
          </w:p>
        </w:tc>
        <w:tc>
          <w:tcPr>
            <w:tcW w:w="262" w:type="dxa"/>
            <w:tcBorders>
              <w:top w:val="single" w:sz="6" w:space="0" w:color="FFFFFF"/>
              <w:left w:val="single" w:sz="6" w:space="0" w:color="FFFFFF"/>
              <w:bottom w:val="single" w:sz="6" w:space="0" w:color="FFFFFF"/>
              <w:right w:val="single" w:sz="6" w:space="0" w:color="FFFFFF"/>
            </w:tcBorders>
            <w:vAlign w:val="center"/>
          </w:tcPr>
          <w:p w14:paraId="410188A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2E36B0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8D73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288C04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45DE8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75CB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4,862.00</w:t>
            </w:r>
          </w:p>
        </w:tc>
      </w:tr>
      <w:tr w:rsidR="00032A43" w:rsidRPr="00032A43" w14:paraId="582A565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38A3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105</w:t>
            </w:r>
          </w:p>
        </w:tc>
        <w:tc>
          <w:tcPr>
            <w:tcW w:w="262" w:type="dxa"/>
            <w:tcBorders>
              <w:top w:val="single" w:sz="6" w:space="0" w:color="FFFFFF"/>
              <w:left w:val="single" w:sz="6" w:space="0" w:color="FFFFFF"/>
              <w:bottom w:val="single" w:sz="6" w:space="0" w:color="FFFFFF"/>
              <w:right w:val="single" w:sz="6" w:space="0" w:color="FFFFFF"/>
            </w:tcBorders>
            <w:vAlign w:val="center"/>
          </w:tcPr>
          <w:p w14:paraId="23D60B3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5781C4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BE0F86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0A74F6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17,949.99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9D17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A12C3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4,914.00</w:t>
            </w:r>
          </w:p>
        </w:tc>
      </w:tr>
      <w:tr w:rsidR="00032A43" w:rsidRPr="00032A43" w14:paraId="7DDFCAD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3FBE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w:t>
            </w:r>
          </w:p>
        </w:tc>
        <w:tc>
          <w:tcPr>
            <w:tcW w:w="262" w:type="dxa"/>
            <w:tcBorders>
              <w:top w:val="single" w:sz="6" w:space="0" w:color="FFFFFF"/>
              <w:left w:val="single" w:sz="6" w:space="0" w:color="FFFFFF"/>
              <w:bottom w:val="single" w:sz="6" w:space="0" w:color="FFFFFF"/>
              <w:right w:val="single" w:sz="6" w:space="0" w:color="FFFFFF"/>
            </w:tcBorders>
            <w:vAlign w:val="center"/>
          </w:tcPr>
          <w:p w14:paraId="076D75A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D47E2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D5EA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E99053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F6A71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8246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4,940.00</w:t>
            </w:r>
          </w:p>
        </w:tc>
      </w:tr>
      <w:tr w:rsidR="00032A43" w:rsidRPr="00032A43" w14:paraId="212CE51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D76B8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107</w:t>
            </w:r>
          </w:p>
        </w:tc>
        <w:tc>
          <w:tcPr>
            <w:tcW w:w="262" w:type="dxa"/>
            <w:tcBorders>
              <w:top w:val="single" w:sz="6" w:space="0" w:color="FFFFFF"/>
              <w:left w:val="single" w:sz="6" w:space="0" w:color="FFFFFF"/>
              <w:bottom w:val="single" w:sz="6" w:space="0" w:color="FFFFFF"/>
              <w:right w:val="single" w:sz="6" w:space="0" w:color="FFFFFF"/>
            </w:tcBorders>
            <w:vAlign w:val="center"/>
          </w:tcPr>
          <w:p w14:paraId="1E9237F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9AA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882DAC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0F573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A9098F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8481A7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4,992.00</w:t>
            </w:r>
          </w:p>
        </w:tc>
      </w:tr>
      <w:tr w:rsidR="00032A43" w:rsidRPr="00032A43" w14:paraId="2940FFD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25D2EE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108</w:t>
            </w:r>
          </w:p>
        </w:tc>
        <w:tc>
          <w:tcPr>
            <w:tcW w:w="262" w:type="dxa"/>
            <w:tcBorders>
              <w:top w:val="single" w:sz="6" w:space="0" w:color="FFFFFF"/>
              <w:left w:val="single" w:sz="6" w:space="0" w:color="FFFFFF"/>
              <w:bottom w:val="single" w:sz="6" w:space="0" w:color="FFFFFF"/>
              <w:right w:val="single" w:sz="6" w:space="0" w:color="FFFFFF"/>
            </w:tcBorders>
            <w:vAlign w:val="center"/>
          </w:tcPr>
          <w:p w14:paraId="5BDCDFF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389836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8259B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B77DE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666771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F280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5,018.00</w:t>
            </w:r>
          </w:p>
        </w:tc>
      </w:tr>
      <w:tr w:rsidR="00032A43" w:rsidRPr="00032A43" w14:paraId="01A222C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DA4A6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109</w:t>
            </w:r>
          </w:p>
        </w:tc>
        <w:tc>
          <w:tcPr>
            <w:tcW w:w="262" w:type="dxa"/>
            <w:tcBorders>
              <w:top w:val="single" w:sz="6" w:space="0" w:color="FFFFFF"/>
              <w:left w:val="single" w:sz="6" w:space="0" w:color="FFFFFF"/>
              <w:bottom w:val="single" w:sz="6" w:space="0" w:color="FFFFFF"/>
              <w:right w:val="single" w:sz="6" w:space="0" w:color="FFFFFF"/>
            </w:tcBorders>
            <w:vAlign w:val="center"/>
          </w:tcPr>
          <w:p w14:paraId="7086794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E7C6E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C7510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7C7F2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265C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C0EF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5,070.00</w:t>
            </w:r>
          </w:p>
        </w:tc>
      </w:tr>
      <w:tr w:rsidR="00032A43" w:rsidRPr="00032A43" w14:paraId="45242A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41BD2D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110</w:t>
            </w:r>
          </w:p>
        </w:tc>
        <w:tc>
          <w:tcPr>
            <w:tcW w:w="262" w:type="dxa"/>
            <w:tcBorders>
              <w:top w:val="single" w:sz="6" w:space="0" w:color="FFFFFF"/>
              <w:left w:val="single" w:sz="6" w:space="0" w:color="FFFFFF"/>
              <w:bottom w:val="single" w:sz="6" w:space="0" w:color="FFFFFF"/>
              <w:right w:val="single" w:sz="6" w:space="0" w:color="FFFFFF"/>
            </w:tcBorders>
            <w:vAlign w:val="center"/>
          </w:tcPr>
          <w:p w14:paraId="7A74CA6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D8531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9C5E70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83C0B6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8F03F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9779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5,096.00</w:t>
            </w:r>
          </w:p>
        </w:tc>
      </w:tr>
      <w:tr w:rsidR="00032A43" w:rsidRPr="00032A43" w14:paraId="4237844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8B00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111</w:t>
            </w:r>
          </w:p>
        </w:tc>
        <w:tc>
          <w:tcPr>
            <w:tcW w:w="262" w:type="dxa"/>
            <w:tcBorders>
              <w:top w:val="single" w:sz="6" w:space="0" w:color="FFFFFF"/>
              <w:left w:val="single" w:sz="6" w:space="0" w:color="FFFFFF"/>
              <w:bottom w:val="single" w:sz="6" w:space="0" w:color="FFFFFF"/>
              <w:right w:val="single" w:sz="6" w:space="0" w:color="FFFFFF"/>
            </w:tcBorders>
            <w:vAlign w:val="center"/>
          </w:tcPr>
          <w:p w14:paraId="4AAB45E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7A602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3F9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74B8D3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87481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989FC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5,148.00</w:t>
            </w:r>
          </w:p>
        </w:tc>
      </w:tr>
      <w:tr w:rsidR="00032A43" w:rsidRPr="00032A43" w14:paraId="69920C3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DAFEA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112</w:t>
            </w:r>
          </w:p>
        </w:tc>
        <w:tc>
          <w:tcPr>
            <w:tcW w:w="262" w:type="dxa"/>
            <w:tcBorders>
              <w:top w:val="single" w:sz="6" w:space="0" w:color="FFFFFF"/>
              <w:left w:val="single" w:sz="6" w:space="0" w:color="FFFFFF"/>
              <w:bottom w:val="single" w:sz="6" w:space="0" w:color="FFFFFF"/>
              <w:right w:val="single" w:sz="6" w:space="0" w:color="FFFFFF"/>
            </w:tcBorders>
            <w:vAlign w:val="center"/>
          </w:tcPr>
          <w:p w14:paraId="7A67F22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C0D54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0C3A17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156E4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18,999.99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34734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37D9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5,200.00</w:t>
            </w:r>
          </w:p>
        </w:tc>
      </w:tr>
      <w:tr w:rsidR="00032A43" w:rsidRPr="00032A43" w14:paraId="280FDDC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2EADD5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113</w:t>
            </w:r>
          </w:p>
        </w:tc>
        <w:tc>
          <w:tcPr>
            <w:tcW w:w="262" w:type="dxa"/>
            <w:tcBorders>
              <w:top w:val="single" w:sz="6" w:space="0" w:color="FFFFFF"/>
              <w:left w:val="single" w:sz="6" w:space="0" w:color="FFFFFF"/>
              <w:bottom w:val="single" w:sz="6" w:space="0" w:color="FFFFFF"/>
              <w:right w:val="single" w:sz="6" w:space="0" w:color="FFFFFF"/>
            </w:tcBorders>
            <w:vAlign w:val="center"/>
          </w:tcPr>
          <w:p w14:paraId="273B14A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93F2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6C3778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CE0E3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19,149.99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3039A4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42C1C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5,226.00</w:t>
            </w:r>
          </w:p>
        </w:tc>
      </w:tr>
      <w:tr w:rsidR="00032A43" w:rsidRPr="00032A43" w14:paraId="7F6FC9A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3BC256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114</w:t>
            </w:r>
          </w:p>
        </w:tc>
        <w:tc>
          <w:tcPr>
            <w:tcW w:w="262" w:type="dxa"/>
            <w:tcBorders>
              <w:top w:val="single" w:sz="6" w:space="0" w:color="FFFFFF"/>
              <w:left w:val="single" w:sz="6" w:space="0" w:color="FFFFFF"/>
              <w:bottom w:val="single" w:sz="6" w:space="0" w:color="FFFFFF"/>
              <w:right w:val="single" w:sz="6" w:space="0" w:color="FFFFFF"/>
            </w:tcBorders>
            <w:vAlign w:val="center"/>
          </w:tcPr>
          <w:p w14:paraId="63F317B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FE2802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5B57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45E71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19,299.99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ABF2D3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36FC0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5,278.00</w:t>
            </w:r>
          </w:p>
        </w:tc>
      </w:tr>
      <w:tr w:rsidR="00032A43" w:rsidRPr="00032A43" w14:paraId="5FF3299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98B49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115</w:t>
            </w:r>
          </w:p>
        </w:tc>
        <w:tc>
          <w:tcPr>
            <w:tcW w:w="262" w:type="dxa"/>
            <w:tcBorders>
              <w:top w:val="single" w:sz="6" w:space="0" w:color="FFFFFF"/>
              <w:left w:val="single" w:sz="6" w:space="0" w:color="FFFFFF"/>
              <w:bottom w:val="single" w:sz="6" w:space="0" w:color="FFFFFF"/>
              <w:right w:val="single" w:sz="6" w:space="0" w:color="FFFFFF"/>
            </w:tcBorders>
            <w:vAlign w:val="center"/>
          </w:tcPr>
          <w:p w14:paraId="4355988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C8E3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6D3815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1605D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19,449.99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EA6F5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BDD7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5,304.00</w:t>
            </w:r>
          </w:p>
        </w:tc>
      </w:tr>
      <w:tr w:rsidR="00032A43" w:rsidRPr="00032A43" w14:paraId="4428F3E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8F51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116</w:t>
            </w:r>
          </w:p>
        </w:tc>
        <w:tc>
          <w:tcPr>
            <w:tcW w:w="262" w:type="dxa"/>
            <w:tcBorders>
              <w:top w:val="single" w:sz="6" w:space="0" w:color="FFFFFF"/>
              <w:left w:val="single" w:sz="6" w:space="0" w:color="FFFFFF"/>
              <w:bottom w:val="single" w:sz="6" w:space="0" w:color="FFFFFF"/>
              <w:right w:val="single" w:sz="6" w:space="0" w:color="FFFFFF"/>
            </w:tcBorders>
            <w:vAlign w:val="center"/>
          </w:tcPr>
          <w:p w14:paraId="2B3A99A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225563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D6843F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403E3A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19,599.99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441396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435BE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5,356.00</w:t>
            </w:r>
          </w:p>
        </w:tc>
      </w:tr>
      <w:tr w:rsidR="00032A43" w:rsidRPr="00032A43" w14:paraId="6E7AD35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2218FA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117</w:t>
            </w:r>
          </w:p>
        </w:tc>
        <w:tc>
          <w:tcPr>
            <w:tcW w:w="262" w:type="dxa"/>
            <w:tcBorders>
              <w:top w:val="single" w:sz="6" w:space="0" w:color="FFFFFF"/>
              <w:left w:val="single" w:sz="6" w:space="0" w:color="FFFFFF"/>
              <w:bottom w:val="single" w:sz="6" w:space="0" w:color="FFFFFF"/>
              <w:right w:val="single" w:sz="6" w:space="0" w:color="FFFFFF"/>
            </w:tcBorders>
            <w:vAlign w:val="center"/>
          </w:tcPr>
          <w:p w14:paraId="0C8FDB7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5E4600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54555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F657D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19,749.99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895F2A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B8AFF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5,408.00</w:t>
            </w:r>
          </w:p>
        </w:tc>
      </w:tr>
      <w:tr w:rsidR="00032A43" w:rsidRPr="00032A43" w14:paraId="2F92E9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0A618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118</w:t>
            </w:r>
          </w:p>
        </w:tc>
        <w:tc>
          <w:tcPr>
            <w:tcW w:w="262" w:type="dxa"/>
            <w:tcBorders>
              <w:top w:val="single" w:sz="6" w:space="0" w:color="FFFFFF"/>
              <w:left w:val="single" w:sz="6" w:space="0" w:color="FFFFFF"/>
              <w:bottom w:val="single" w:sz="6" w:space="0" w:color="FFFFFF"/>
              <w:right w:val="single" w:sz="6" w:space="0" w:color="FFFFFF"/>
            </w:tcBorders>
            <w:vAlign w:val="center"/>
          </w:tcPr>
          <w:p w14:paraId="1E4C8FC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A34720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073AE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6A966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19,899.99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5184D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05673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5,434.00</w:t>
            </w:r>
          </w:p>
        </w:tc>
      </w:tr>
      <w:tr w:rsidR="00032A43" w:rsidRPr="00032A43" w14:paraId="54634BE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220559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119</w:t>
            </w:r>
          </w:p>
        </w:tc>
        <w:tc>
          <w:tcPr>
            <w:tcW w:w="262" w:type="dxa"/>
            <w:tcBorders>
              <w:top w:val="single" w:sz="6" w:space="0" w:color="FFFFFF"/>
              <w:left w:val="single" w:sz="6" w:space="0" w:color="FFFFFF"/>
              <w:bottom w:val="single" w:sz="6" w:space="0" w:color="FFFFFF"/>
              <w:right w:val="single" w:sz="6" w:space="0" w:color="FFFFFF"/>
            </w:tcBorders>
            <w:vAlign w:val="center"/>
          </w:tcPr>
          <w:p w14:paraId="1D80157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C526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63621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AB6881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8F804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38AD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5,486.00</w:t>
            </w:r>
          </w:p>
        </w:tc>
      </w:tr>
      <w:tr w:rsidR="00032A43" w:rsidRPr="00032A43" w14:paraId="3652A23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63B4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120</w:t>
            </w:r>
          </w:p>
        </w:tc>
        <w:tc>
          <w:tcPr>
            <w:tcW w:w="262" w:type="dxa"/>
            <w:tcBorders>
              <w:top w:val="single" w:sz="6" w:space="0" w:color="FFFFFF"/>
              <w:left w:val="single" w:sz="6" w:space="0" w:color="FFFFFF"/>
              <w:bottom w:val="single" w:sz="6" w:space="0" w:color="FFFFFF"/>
              <w:right w:val="single" w:sz="6" w:space="0" w:color="FFFFFF"/>
            </w:tcBorders>
            <w:vAlign w:val="center"/>
          </w:tcPr>
          <w:p w14:paraId="0BFF86C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E3612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212247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D0DD2F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662BFC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64C7D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5,512.00</w:t>
            </w:r>
          </w:p>
        </w:tc>
      </w:tr>
      <w:tr w:rsidR="00032A43" w:rsidRPr="00032A43" w14:paraId="2FC9255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2643F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121</w:t>
            </w:r>
          </w:p>
        </w:tc>
        <w:tc>
          <w:tcPr>
            <w:tcW w:w="262" w:type="dxa"/>
            <w:tcBorders>
              <w:top w:val="single" w:sz="6" w:space="0" w:color="FFFFFF"/>
              <w:left w:val="single" w:sz="6" w:space="0" w:color="FFFFFF"/>
              <w:bottom w:val="single" w:sz="6" w:space="0" w:color="FFFFFF"/>
              <w:right w:val="single" w:sz="6" w:space="0" w:color="FFFFFF"/>
            </w:tcBorders>
            <w:vAlign w:val="center"/>
          </w:tcPr>
          <w:p w14:paraId="2609493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4ACCE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9A462E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74459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19D7D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1F2EF0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5,564.00</w:t>
            </w:r>
          </w:p>
        </w:tc>
      </w:tr>
      <w:tr w:rsidR="00032A43" w:rsidRPr="00032A43" w14:paraId="5AC5E80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2AAE76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122</w:t>
            </w:r>
          </w:p>
        </w:tc>
        <w:tc>
          <w:tcPr>
            <w:tcW w:w="262" w:type="dxa"/>
            <w:tcBorders>
              <w:top w:val="single" w:sz="6" w:space="0" w:color="FFFFFF"/>
              <w:left w:val="single" w:sz="6" w:space="0" w:color="FFFFFF"/>
              <w:bottom w:val="single" w:sz="6" w:space="0" w:color="FFFFFF"/>
              <w:right w:val="single" w:sz="6" w:space="0" w:color="FFFFFF"/>
            </w:tcBorders>
            <w:vAlign w:val="center"/>
          </w:tcPr>
          <w:p w14:paraId="017CBD6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97B5C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CA7079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DC229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2893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5B3B8D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5,616.00</w:t>
            </w:r>
          </w:p>
        </w:tc>
      </w:tr>
      <w:tr w:rsidR="00032A43" w:rsidRPr="00032A43" w14:paraId="3506A46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63B7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123</w:t>
            </w:r>
          </w:p>
        </w:tc>
        <w:tc>
          <w:tcPr>
            <w:tcW w:w="262" w:type="dxa"/>
            <w:tcBorders>
              <w:top w:val="single" w:sz="6" w:space="0" w:color="FFFFFF"/>
              <w:left w:val="single" w:sz="6" w:space="0" w:color="FFFFFF"/>
              <w:bottom w:val="single" w:sz="6" w:space="0" w:color="FFFFFF"/>
              <w:right w:val="single" w:sz="6" w:space="0" w:color="FFFFFF"/>
            </w:tcBorders>
            <w:vAlign w:val="center"/>
          </w:tcPr>
          <w:p w14:paraId="0D8C2A3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3C837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8CD70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F2317F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5B3D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750E24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5,642.00</w:t>
            </w:r>
          </w:p>
        </w:tc>
      </w:tr>
      <w:tr w:rsidR="00032A43" w:rsidRPr="00032A43" w14:paraId="1FC0180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ADDC3A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124</w:t>
            </w:r>
          </w:p>
        </w:tc>
        <w:tc>
          <w:tcPr>
            <w:tcW w:w="262" w:type="dxa"/>
            <w:tcBorders>
              <w:top w:val="single" w:sz="6" w:space="0" w:color="FFFFFF"/>
              <w:left w:val="single" w:sz="6" w:space="0" w:color="FFFFFF"/>
              <w:bottom w:val="single" w:sz="6" w:space="0" w:color="FFFFFF"/>
              <w:right w:val="single" w:sz="6" w:space="0" w:color="FFFFFF"/>
            </w:tcBorders>
            <w:vAlign w:val="center"/>
          </w:tcPr>
          <w:p w14:paraId="08A6EAE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68D89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D0F8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1DBC76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7CE1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CD76EB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5,694.00</w:t>
            </w:r>
          </w:p>
        </w:tc>
      </w:tr>
      <w:tr w:rsidR="00032A43" w:rsidRPr="00032A43" w14:paraId="79BE782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65EC5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lastRenderedPageBreak/>
              <w:t>125</w:t>
            </w:r>
          </w:p>
        </w:tc>
        <w:tc>
          <w:tcPr>
            <w:tcW w:w="262" w:type="dxa"/>
            <w:tcBorders>
              <w:top w:val="single" w:sz="6" w:space="0" w:color="FFFFFF"/>
              <w:left w:val="single" w:sz="6" w:space="0" w:color="FFFFFF"/>
              <w:bottom w:val="single" w:sz="6" w:space="0" w:color="FFFFFF"/>
              <w:right w:val="single" w:sz="6" w:space="0" w:color="FFFFFF"/>
            </w:tcBorders>
            <w:vAlign w:val="center"/>
          </w:tcPr>
          <w:p w14:paraId="0C291A8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EC759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6881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D4625F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20,949.99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72B94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DDAB0D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5,720.00</w:t>
            </w:r>
          </w:p>
        </w:tc>
      </w:tr>
      <w:tr w:rsidR="00032A43" w:rsidRPr="00032A43" w14:paraId="28F0D64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14406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126</w:t>
            </w:r>
          </w:p>
        </w:tc>
        <w:tc>
          <w:tcPr>
            <w:tcW w:w="262" w:type="dxa"/>
            <w:tcBorders>
              <w:top w:val="single" w:sz="6" w:space="0" w:color="FFFFFF"/>
              <w:left w:val="single" w:sz="6" w:space="0" w:color="FFFFFF"/>
              <w:bottom w:val="single" w:sz="6" w:space="0" w:color="FFFFFF"/>
              <w:right w:val="single" w:sz="6" w:space="0" w:color="FFFFFF"/>
            </w:tcBorders>
            <w:vAlign w:val="center"/>
          </w:tcPr>
          <w:p w14:paraId="72F8110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1B2105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288DB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D1E90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E627F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98B1F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5,772.00</w:t>
            </w:r>
          </w:p>
        </w:tc>
      </w:tr>
      <w:tr w:rsidR="00032A43" w:rsidRPr="00032A43" w14:paraId="6B7C22D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5A4C4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127</w:t>
            </w:r>
          </w:p>
        </w:tc>
        <w:tc>
          <w:tcPr>
            <w:tcW w:w="262" w:type="dxa"/>
            <w:tcBorders>
              <w:top w:val="single" w:sz="6" w:space="0" w:color="FFFFFF"/>
              <w:left w:val="single" w:sz="6" w:space="0" w:color="FFFFFF"/>
              <w:bottom w:val="single" w:sz="6" w:space="0" w:color="FFFFFF"/>
              <w:right w:val="single" w:sz="6" w:space="0" w:color="FFFFFF"/>
            </w:tcBorders>
            <w:vAlign w:val="center"/>
          </w:tcPr>
          <w:p w14:paraId="352DD0E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B4313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0D007A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C19BB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8032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1EED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5,798.00</w:t>
            </w:r>
          </w:p>
        </w:tc>
      </w:tr>
      <w:tr w:rsidR="00032A43" w:rsidRPr="00032A43" w14:paraId="7DF008C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527F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128</w:t>
            </w:r>
          </w:p>
        </w:tc>
        <w:tc>
          <w:tcPr>
            <w:tcW w:w="262" w:type="dxa"/>
            <w:tcBorders>
              <w:top w:val="single" w:sz="6" w:space="0" w:color="FFFFFF"/>
              <w:left w:val="single" w:sz="6" w:space="0" w:color="FFFFFF"/>
              <w:bottom w:val="single" w:sz="6" w:space="0" w:color="FFFFFF"/>
              <w:right w:val="single" w:sz="6" w:space="0" w:color="FFFFFF"/>
            </w:tcBorders>
            <w:vAlign w:val="center"/>
          </w:tcPr>
          <w:p w14:paraId="3BF638F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FF37B5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AD0D51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88B844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5EAF8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807AB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5,850.00</w:t>
            </w:r>
          </w:p>
        </w:tc>
      </w:tr>
      <w:tr w:rsidR="00032A43" w:rsidRPr="00032A43" w14:paraId="73423EF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C8CCB3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129</w:t>
            </w:r>
          </w:p>
        </w:tc>
        <w:tc>
          <w:tcPr>
            <w:tcW w:w="262" w:type="dxa"/>
            <w:tcBorders>
              <w:top w:val="single" w:sz="6" w:space="0" w:color="FFFFFF"/>
              <w:left w:val="single" w:sz="6" w:space="0" w:color="FFFFFF"/>
              <w:bottom w:val="single" w:sz="6" w:space="0" w:color="FFFFFF"/>
              <w:right w:val="single" w:sz="6" w:space="0" w:color="FFFFFF"/>
            </w:tcBorders>
            <w:vAlign w:val="center"/>
          </w:tcPr>
          <w:p w14:paraId="405E28E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53C08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30D744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337AA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FF41E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55F2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5,902.00</w:t>
            </w:r>
          </w:p>
        </w:tc>
      </w:tr>
      <w:tr w:rsidR="00032A43" w:rsidRPr="00032A43" w14:paraId="40E5BCE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F76CE9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130</w:t>
            </w:r>
          </w:p>
        </w:tc>
        <w:tc>
          <w:tcPr>
            <w:tcW w:w="262" w:type="dxa"/>
            <w:tcBorders>
              <w:top w:val="single" w:sz="6" w:space="0" w:color="FFFFFF"/>
              <w:left w:val="single" w:sz="6" w:space="0" w:color="FFFFFF"/>
              <w:bottom w:val="single" w:sz="6" w:space="0" w:color="FFFFFF"/>
              <w:right w:val="single" w:sz="6" w:space="0" w:color="FFFFFF"/>
            </w:tcBorders>
            <w:vAlign w:val="center"/>
          </w:tcPr>
          <w:p w14:paraId="1BDF711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03103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E9308E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C9020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5F68E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A4980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5,928.00</w:t>
            </w:r>
          </w:p>
        </w:tc>
      </w:tr>
      <w:tr w:rsidR="00032A43" w:rsidRPr="00032A43" w14:paraId="65226FD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88BD7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131</w:t>
            </w:r>
          </w:p>
        </w:tc>
        <w:tc>
          <w:tcPr>
            <w:tcW w:w="262" w:type="dxa"/>
            <w:tcBorders>
              <w:top w:val="single" w:sz="6" w:space="0" w:color="FFFFFF"/>
              <w:left w:val="single" w:sz="6" w:space="0" w:color="FFFFFF"/>
              <w:bottom w:val="single" w:sz="6" w:space="0" w:color="FFFFFF"/>
              <w:right w:val="single" w:sz="6" w:space="0" w:color="FFFFFF"/>
            </w:tcBorders>
            <w:vAlign w:val="center"/>
          </w:tcPr>
          <w:p w14:paraId="37CBF36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646A15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A98E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C33E2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34901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589DE5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5,980.00</w:t>
            </w:r>
          </w:p>
        </w:tc>
      </w:tr>
      <w:tr w:rsidR="00032A43" w:rsidRPr="00032A43" w14:paraId="4750232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2A52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132</w:t>
            </w:r>
          </w:p>
        </w:tc>
        <w:tc>
          <w:tcPr>
            <w:tcW w:w="262" w:type="dxa"/>
            <w:tcBorders>
              <w:top w:val="single" w:sz="6" w:space="0" w:color="FFFFFF"/>
              <w:left w:val="single" w:sz="6" w:space="0" w:color="FFFFFF"/>
              <w:bottom w:val="single" w:sz="6" w:space="0" w:color="FFFFFF"/>
              <w:right w:val="single" w:sz="6" w:space="0" w:color="FFFFFF"/>
            </w:tcBorders>
            <w:vAlign w:val="center"/>
          </w:tcPr>
          <w:p w14:paraId="739C304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9F4A0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8CDB6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CD0AE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21,999.99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280A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21554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6,006.00</w:t>
            </w:r>
          </w:p>
        </w:tc>
      </w:tr>
      <w:tr w:rsidR="00032A43" w:rsidRPr="00032A43" w14:paraId="599CDDF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86181C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133</w:t>
            </w:r>
          </w:p>
        </w:tc>
        <w:tc>
          <w:tcPr>
            <w:tcW w:w="262" w:type="dxa"/>
            <w:tcBorders>
              <w:top w:val="single" w:sz="6" w:space="0" w:color="FFFFFF"/>
              <w:left w:val="single" w:sz="6" w:space="0" w:color="FFFFFF"/>
              <w:bottom w:val="single" w:sz="6" w:space="0" w:color="FFFFFF"/>
              <w:right w:val="single" w:sz="6" w:space="0" w:color="FFFFFF"/>
            </w:tcBorders>
            <w:vAlign w:val="center"/>
          </w:tcPr>
          <w:p w14:paraId="7FBDB89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5F63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26F8B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514E7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22,149.99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63C25E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C865C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6,058.00</w:t>
            </w:r>
          </w:p>
        </w:tc>
      </w:tr>
      <w:tr w:rsidR="00032A43" w:rsidRPr="00032A43" w14:paraId="0B44104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1FD07A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134</w:t>
            </w:r>
          </w:p>
        </w:tc>
        <w:tc>
          <w:tcPr>
            <w:tcW w:w="262" w:type="dxa"/>
            <w:tcBorders>
              <w:top w:val="single" w:sz="6" w:space="0" w:color="FFFFFF"/>
              <w:left w:val="single" w:sz="6" w:space="0" w:color="FFFFFF"/>
              <w:bottom w:val="single" w:sz="6" w:space="0" w:color="FFFFFF"/>
              <w:right w:val="single" w:sz="6" w:space="0" w:color="FFFFFF"/>
            </w:tcBorders>
            <w:vAlign w:val="center"/>
          </w:tcPr>
          <w:p w14:paraId="131B7C3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0792F3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14ED4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E0962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22,299.99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EC9D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363EB3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6,110.00</w:t>
            </w:r>
          </w:p>
        </w:tc>
      </w:tr>
      <w:tr w:rsidR="00032A43" w:rsidRPr="00032A43" w14:paraId="057CCA8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311F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135</w:t>
            </w:r>
          </w:p>
        </w:tc>
        <w:tc>
          <w:tcPr>
            <w:tcW w:w="262" w:type="dxa"/>
            <w:tcBorders>
              <w:top w:val="single" w:sz="6" w:space="0" w:color="FFFFFF"/>
              <w:left w:val="single" w:sz="6" w:space="0" w:color="FFFFFF"/>
              <w:bottom w:val="single" w:sz="6" w:space="0" w:color="FFFFFF"/>
              <w:right w:val="single" w:sz="6" w:space="0" w:color="FFFFFF"/>
            </w:tcBorders>
            <w:vAlign w:val="center"/>
          </w:tcPr>
          <w:p w14:paraId="708301D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EA3C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131C1D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E66DE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22,449.99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F125F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ED466E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6,136.00</w:t>
            </w:r>
          </w:p>
        </w:tc>
      </w:tr>
      <w:tr w:rsidR="00032A43" w:rsidRPr="00032A43" w14:paraId="4DC89DD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72FE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136</w:t>
            </w:r>
          </w:p>
        </w:tc>
        <w:tc>
          <w:tcPr>
            <w:tcW w:w="262" w:type="dxa"/>
            <w:tcBorders>
              <w:top w:val="single" w:sz="6" w:space="0" w:color="FFFFFF"/>
              <w:left w:val="single" w:sz="6" w:space="0" w:color="FFFFFF"/>
              <w:bottom w:val="single" w:sz="6" w:space="0" w:color="FFFFFF"/>
              <w:right w:val="single" w:sz="6" w:space="0" w:color="FFFFFF"/>
            </w:tcBorders>
            <w:vAlign w:val="center"/>
          </w:tcPr>
          <w:p w14:paraId="199783D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A9028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2D2DC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6E2DB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22,599.99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DCC5F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7A41BB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6,188.00</w:t>
            </w:r>
          </w:p>
        </w:tc>
      </w:tr>
      <w:tr w:rsidR="00032A43" w:rsidRPr="00032A43" w14:paraId="74CC8F6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45C10D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137</w:t>
            </w:r>
          </w:p>
        </w:tc>
        <w:tc>
          <w:tcPr>
            <w:tcW w:w="262" w:type="dxa"/>
            <w:tcBorders>
              <w:top w:val="single" w:sz="6" w:space="0" w:color="FFFFFF"/>
              <w:left w:val="single" w:sz="6" w:space="0" w:color="FFFFFF"/>
              <w:bottom w:val="single" w:sz="6" w:space="0" w:color="FFFFFF"/>
              <w:right w:val="single" w:sz="6" w:space="0" w:color="FFFFFF"/>
            </w:tcBorders>
            <w:vAlign w:val="center"/>
          </w:tcPr>
          <w:p w14:paraId="7AFE790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F7687A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3E87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6D1D93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22,749.99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B862A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517957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6,214.00</w:t>
            </w:r>
          </w:p>
        </w:tc>
      </w:tr>
      <w:tr w:rsidR="00032A43" w:rsidRPr="00032A43" w14:paraId="4195101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A53D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138</w:t>
            </w:r>
          </w:p>
        </w:tc>
        <w:tc>
          <w:tcPr>
            <w:tcW w:w="262" w:type="dxa"/>
            <w:tcBorders>
              <w:top w:val="single" w:sz="6" w:space="0" w:color="FFFFFF"/>
              <w:left w:val="single" w:sz="6" w:space="0" w:color="FFFFFF"/>
              <w:bottom w:val="single" w:sz="6" w:space="0" w:color="FFFFFF"/>
              <w:right w:val="single" w:sz="6" w:space="0" w:color="FFFFFF"/>
            </w:tcBorders>
            <w:vAlign w:val="center"/>
          </w:tcPr>
          <w:p w14:paraId="6C3DD91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BBF37D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1CE8C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BDE964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22,899.99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36E77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59E43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6,266.00</w:t>
            </w:r>
          </w:p>
        </w:tc>
      </w:tr>
      <w:tr w:rsidR="00032A43" w:rsidRPr="00032A43" w14:paraId="4D53998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96EA5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139</w:t>
            </w:r>
          </w:p>
        </w:tc>
        <w:tc>
          <w:tcPr>
            <w:tcW w:w="262" w:type="dxa"/>
            <w:tcBorders>
              <w:top w:val="single" w:sz="6" w:space="0" w:color="FFFFFF"/>
              <w:left w:val="single" w:sz="6" w:space="0" w:color="FFFFFF"/>
              <w:bottom w:val="single" w:sz="6" w:space="0" w:color="FFFFFF"/>
              <w:right w:val="single" w:sz="6" w:space="0" w:color="FFFFFF"/>
            </w:tcBorders>
            <w:vAlign w:val="center"/>
          </w:tcPr>
          <w:p w14:paraId="4EA9F1D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AF88D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12181B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D7AFD2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4DFA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9042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6,318.00</w:t>
            </w:r>
          </w:p>
        </w:tc>
      </w:tr>
      <w:tr w:rsidR="00032A43" w:rsidRPr="00032A43" w14:paraId="15B33FD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352A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140</w:t>
            </w:r>
          </w:p>
        </w:tc>
        <w:tc>
          <w:tcPr>
            <w:tcW w:w="262" w:type="dxa"/>
            <w:tcBorders>
              <w:top w:val="single" w:sz="6" w:space="0" w:color="FFFFFF"/>
              <w:left w:val="single" w:sz="6" w:space="0" w:color="FFFFFF"/>
              <w:bottom w:val="single" w:sz="6" w:space="0" w:color="FFFFFF"/>
              <w:right w:val="single" w:sz="6" w:space="0" w:color="FFFFFF"/>
            </w:tcBorders>
            <w:vAlign w:val="center"/>
          </w:tcPr>
          <w:p w14:paraId="61A0F12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64FF3A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4243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24617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7BADAB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66617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6,344.00</w:t>
            </w:r>
          </w:p>
        </w:tc>
      </w:tr>
      <w:tr w:rsidR="00032A43" w:rsidRPr="00032A43" w14:paraId="36C7DDD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8A604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141</w:t>
            </w:r>
          </w:p>
        </w:tc>
        <w:tc>
          <w:tcPr>
            <w:tcW w:w="262" w:type="dxa"/>
            <w:tcBorders>
              <w:top w:val="single" w:sz="6" w:space="0" w:color="FFFFFF"/>
              <w:left w:val="single" w:sz="6" w:space="0" w:color="FFFFFF"/>
              <w:bottom w:val="single" w:sz="6" w:space="0" w:color="FFFFFF"/>
              <w:right w:val="single" w:sz="6" w:space="0" w:color="FFFFFF"/>
            </w:tcBorders>
            <w:vAlign w:val="center"/>
          </w:tcPr>
          <w:p w14:paraId="33FE454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CB54EF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2A3828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5D3F16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EE0CD4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12F832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6,396.00</w:t>
            </w:r>
          </w:p>
        </w:tc>
      </w:tr>
      <w:tr w:rsidR="00032A43" w:rsidRPr="00032A43" w14:paraId="37E8181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9562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142</w:t>
            </w:r>
          </w:p>
        </w:tc>
        <w:tc>
          <w:tcPr>
            <w:tcW w:w="262" w:type="dxa"/>
            <w:tcBorders>
              <w:top w:val="single" w:sz="6" w:space="0" w:color="FFFFFF"/>
              <w:left w:val="single" w:sz="6" w:space="0" w:color="FFFFFF"/>
              <w:bottom w:val="single" w:sz="6" w:space="0" w:color="FFFFFF"/>
              <w:right w:val="single" w:sz="6" w:space="0" w:color="FFFFFF"/>
            </w:tcBorders>
            <w:vAlign w:val="center"/>
          </w:tcPr>
          <w:p w14:paraId="79F2D44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3C76B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6D824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2CCFD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A2F2F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4B542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6,422.00</w:t>
            </w:r>
          </w:p>
        </w:tc>
      </w:tr>
      <w:tr w:rsidR="00032A43" w:rsidRPr="00032A43" w14:paraId="108E425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F1CF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143</w:t>
            </w:r>
          </w:p>
        </w:tc>
        <w:tc>
          <w:tcPr>
            <w:tcW w:w="262" w:type="dxa"/>
            <w:tcBorders>
              <w:top w:val="single" w:sz="6" w:space="0" w:color="FFFFFF"/>
              <w:left w:val="single" w:sz="6" w:space="0" w:color="FFFFFF"/>
              <w:bottom w:val="single" w:sz="6" w:space="0" w:color="FFFFFF"/>
              <w:right w:val="single" w:sz="6" w:space="0" w:color="FFFFFF"/>
            </w:tcBorders>
            <w:vAlign w:val="center"/>
          </w:tcPr>
          <w:p w14:paraId="20C5641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9CD8B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F3388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F9253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F1470D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E38B54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6,474.00</w:t>
            </w:r>
          </w:p>
        </w:tc>
      </w:tr>
      <w:tr w:rsidR="00032A43" w:rsidRPr="00032A43" w14:paraId="19BFE0E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9431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144</w:t>
            </w:r>
          </w:p>
        </w:tc>
        <w:tc>
          <w:tcPr>
            <w:tcW w:w="262" w:type="dxa"/>
            <w:tcBorders>
              <w:top w:val="single" w:sz="6" w:space="0" w:color="FFFFFF"/>
              <w:left w:val="single" w:sz="6" w:space="0" w:color="FFFFFF"/>
              <w:bottom w:val="single" w:sz="6" w:space="0" w:color="FFFFFF"/>
              <w:right w:val="single" w:sz="6" w:space="0" w:color="FFFFFF"/>
            </w:tcBorders>
            <w:vAlign w:val="center"/>
          </w:tcPr>
          <w:p w14:paraId="1C4D9E3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BB2A0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49038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F19EEF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0F27E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1DBD67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6,500.00</w:t>
            </w:r>
          </w:p>
        </w:tc>
      </w:tr>
      <w:tr w:rsidR="00032A43" w:rsidRPr="00032A43" w14:paraId="6105891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12420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145</w:t>
            </w:r>
          </w:p>
        </w:tc>
        <w:tc>
          <w:tcPr>
            <w:tcW w:w="262" w:type="dxa"/>
            <w:tcBorders>
              <w:top w:val="single" w:sz="6" w:space="0" w:color="FFFFFF"/>
              <w:left w:val="single" w:sz="6" w:space="0" w:color="FFFFFF"/>
              <w:bottom w:val="single" w:sz="6" w:space="0" w:color="FFFFFF"/>
              <w:right w:val="single" w:sz="6" w:space="0" w:color="FFFFFF"/>
            </w:tcBorders>
            <w:vAlign w:val="center"/>
          </w:tcPr>
          <w:p w14:paraId="120E80E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74E3A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4D880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5686E0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23,949.99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250E0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3C8FFA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6,552.00</w:t>
            </w:r>
          </w:p>
        </w:tc>
      </w:tr>
      <w:tr w:rsidR="00032A43" w:rsidRPr="00032A43" w14:paraId="71DAD96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68C0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146</w:t>
            </w:r>
          </w:p>
        </w:tc>
        <w:tc>
          <w:tcPr>
            <w:tcW w:w="262" w:type="dxa"/>
            <w:tcBorders>
              <w:top w:val="single" w:sz="6" w:space="0" w:color="FFFFFF"/>
              <w:left w:val="single" w:sz="6" w:space="0" w:color="FFFFFF"/>
              <w:bottom w:val="single" w:sz="6" w:space="0" w:color="FFFFFF"/>
              <w:right w:val="single" w:sz="6" w:space="0" w:color="FFFFFF"/>
            </w:tcBorders>
            <w:vAlign w:val="center"/>
          </w:tcPr>
          <w:p w14:paraId="49AAC84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D110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A85E6F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FB8EB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9FDB2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A72F9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6,604.00</w:t>
            </w:r>
          </w:p>
        </w:tc>
      </w:tr>
      <w:tr w:rsidR="00032A43" w:rsidRPr="00032A43" w14:paraId="7A47B7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3D31AC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147</w:t>
            </w:r>
          </w:p>
        </w:tc>
        <w:tc>
          <w:tcPr>
            <w:tcW w:w="262" w:type="dxa"/>
            <w:tcBorders>
              <w:top w:val="single" w:sz="6" w:space="0" w:color="FFFFFF"/>
              <w:left w:val="single" w:sz="6" w:space="0" w:color="FFFFFF"/>
              <w:bottom w:val="single" w:sz="6" w:space="0" w:color="FFFFFF"/>
              <w:right w:val="single" w:sz="6" w:space="0" w:color="FFFFFF"/>
            </w:tcBorders>
            <w:vAlign w:val="center"/>
          </w:tcPr>
          <w:p w14:paraId="04B861A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087E1A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7E9435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AC897B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C7091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59D300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6,630.00</w:t>
            </w:r>
          </w:p>
        </w:tc>
      </w:tr>
      <w:tr w:rsidR="00032A43" w:rsidRPr="00032A43" w14:paraId="17E4ADC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4D51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148</w:t>
            </w:r>
          </w:p>
        </w:tc>
        <w:tc>
          <w:tcPr>
            <w:tcW w:w="262" w:type="dxa"/>
            <w:tcBorders>
              <w:top w:val="single" w:sz="6" w:space="0" w:color="FFFFFF"/>
              <w:left w:val="single" w:sz="6" w:space="0" w:color="FFFFFF"/>
              <w:bottom w:val="single" w:sz="6" w:space="0" w:color="FFFFFF"/>
              <w:right w:val="single" w:sz="6" w:space="0" w:color="FFFFFF"/>
            </w:tcBorders>
            <w:vAlign w:val="center"/>
          </w:tcPr>
          <w:p w14:paraId="2D4E2A3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B5CC9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B7632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8568D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147E7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2454E9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6,682.00</w:t>
            </w:r>
          </w:p>
        </w:tc>
      </w:tr>
      <w:tr w:rsidR="00032A43" w:rsidRPr="00032A43" w14:paraId="5511955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AEB8A9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149</w:t>
            </w:r>
          </w:p>
        </w:tc>
        <w:tc>
          <w:tcPr>
            <w:tcW w:w="262" w:type="dxa"/>
            <w:tcBorders>
              <w:top w:val="single" w:sz="6" w:space="0" w:color="FFFFFF"/>
              <w:left w:val="single" w:sz="6" w:space="0" w:color="FFFFFF"/>
              <w:bottom w:val="single" w:sz="6" w:space="0" w:color="FFFFFF"/>
              <w:right w:val="single" w:sz="6" w:space="0" w:color="FFFFFF"/>
            </w:tcBorders>
            <w:vAlign w:val="center"/>
          </w:tcPr>
          <w:p w14:paraId="7931119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C609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092443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4FD72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FFD15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2C144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6,708.00</w:t>
            </w:r>
          </w:p>
        </w:tc>
      </w:tr>
      <w:tr w:rsidR="00032A43" w:rsidRPr="00032A43" w14:paraId="431B759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9A3B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150</w:t>
            </w:r>
          </w:p>
        </w:tc>
        <w:tc>
          <w:tcPr>
            <w:tcW w:w="262" w:type="dxa"/>
            <w:tcBorders>
              <w:top w:val="single" w:sz="6" w:space="0" w:color="FFFFFF"/>
              <w:left w:val="single" w:sz="6" w:space="0" w:color="FFFFFF"/>
              <w:bottom w:val="single" w:sz="6" w:space="0" w:color="FFFFFF"/>
              <w:right w:val="single" w:sz="6" w:space="0" w:color="FFFFFF"/>
            </w:tcBorders>
            <w:vAlign w:val="center"/>
          </w:tcPr>
          <w:p w14:paraId="1DF7554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48FE71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A0B30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00AEF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45260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3CFB9E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6,760.00</w:t>
            </w:r>
          </w:p>
        </w:tc>
      </w:tr>
      <w:tr w:rsidR="00032A43" w:rsidRPr="00032A43" w14:paraId="7E936F3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F7BBF5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151</w:t>
            </w:r>
          </w:p>
        </w:tc>
        <w:tc>
          <w:tcPr>
            <w:tcW w:w="262" w:type="dxa"/>
            <w:tcBorders>
              <w:top w:val="single" w:sz="6" w:space="0" w:color="FFFFFF"/>
              <w:left w:val="single" w:sz="6" w:space="0" w:color="FFFFFF"/>
              <w:bottom w:val="single" w:sz="6" w:space="0" w:color="FFFFFF"/>
              <w:right w:val="single" w:sz="6" w:space="0" w:color="FFFFFF"/>
            </w:tcBorders>
            <w:vAlign w:val="center"/>
          </w:tcPr>
          <w:p w14:paraId="1967FBA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2E962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43378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8B5017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30615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B740FE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6,812.00</w:t>
            </w:r>
          </w:p>
        </w:tc>
      </w:tr>
      <w:tr w:rsidR="00032A43" w:rsidRPr="00032A43" w14:paraId="20B1869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1F01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152</w:t>
            </w:r>
          </w:p>
        </w:tc>
        <w:tc>
          <w:tcPr>
            <w:tcW w:w="262" w:type="dxa"/>
            <w:tcBorders>
              <w:top w:val="single" w:sz="6" w:space="0" w:color="FFFFFF"/>
              <w:left w:val="single" w:sz="6" w:space="0" w:color="FFFFFF"/>
              <w:bottom w:val="single" w:sz="6" w:space="0" w:color="FFFFFF"/>
              <w:right w:val="single" w:sz="6" w:space="0" w:color="FFFFFF"/>
            </w:tcBorders>
            <w:vAlign w:val="center"/>
          </w:tcPr>
          <w:p w14:paraId="3589680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36907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591D1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BEDFA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24,999.99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D9664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ABBE5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6,838.00</w:t>
            </w:r>
          </w:p>
        </w:tc>
      </w:tr>
      <w:tr w:rsidR="00032A43" w:rsidRPr="00032A43" w14:paraId="0AE4C5C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8616A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153</w:t>
            </w:r>
          </w:p>
        </w:tc>
        <w:tc>
          <w:tcPr>
            <w:tcW w:w="262" w:type="dxa"/>
            <w:tcBorders>
              <w:top w:val="single" w:sz="6" w:space="0" w:color="FFFFFF"/>
              <w:left w:val="single" w:sz="6" w:space="0" w:color="FFFFFF"/>
              <w:bottom w:val="single" w:sz="6" w:space="0" w:color="FFFFFF"/>
              <w:right w:val="single" w:sz="6" w:space="0" w:color="FFFFFF"/>
            </w:tcBorders>
            <w:vAlign w:val="center"/>
          </w:tcPr>
          <w:p w14:paraId="14206B9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ACC9F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70B1B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1A11F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25,149.99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32F68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CCE8C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6,890.00</w:t>
            </w:r>
          </w:p>
        </w:tc>
      </w:tr>
      <w:tr w:rsidR="00032A43" w:rsidRPr="00032A43" w14:paraId="619DE07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5847A4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154</w:t>
            </w:r>
          </w:p>
        </w:tc>
        <w:tc>
          <w:tcPr>
            <w:tcW w:w="262" w:type="dxa"/>
            <w:tcBorders>
              <w:top w:val="single" w:sz="6" w:space="0" w:color="FFFFFF"/>
              <w:left w:val="single" w:sz="6" w:space="0" w:color="FFFFFF"/>
              <w:bottom w:val="single" w:sz="6" w:space="0" w:color="FFFFFF"/>
              <w:right w:val="single" w:sz="6" w:space="0" w:color="FFFFFF"/>
            </w:tcBorders>
            <w:vAlign w:val="center"/>
          </w:tcPr>
          <w:p w14:paraId="4653A97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29A2D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FCAA2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BD1628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25,299.99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ABEC9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4371E9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6,916.00</w:t>
            </w:r>
          </w:p>
        </w:tc>
      </w:tr>
      <w:tr w:rsidR="00032A43" w:rsidRPr="00032A43" w14:paraId="0056D9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0B861D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155</w:t>
            </w:r>
          </w:p>
        </w:tc>
        <w:tc>
          <w:tcPr>
            <w:tcW w:w="262" w:type="dxa"/>
            <w:tcBorders>
              <w:top w:val="single" w:sz="6" w:space="0" w:color="FFFFFF"/>
              <w:left w:val="single" w:sz="6" w:space="0" w:color="FFFFFF"/>
              <w:bottom w:val="single" w:sz="6" w:space="0" w:color="FFFFFF"/>
              <w:right w:val="single" w:sz="6" w:space="0" w:color="FFFFFF"/>
            </w:tcBorders>
            <w:vAlign w:val="center"/>
          </w:tcPr>
          <w:p w14:paraId="3C8E223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C358C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8324D9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D8997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25,449.99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C852A4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B2AB0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6,968.00</w:t>
            </w:r>
          </w:p>
        </w:tc>
      </w:tr>
      <w:tr w:rsidR="00032A43" w:rsidRPr="00032A43" w14:paraId="7382FA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ECF78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156</w:t>
            </w:r>
          </w:p>
        </w:tc>
        <w:tc>
          <w:tcPr>
            <w:tcW w:w="262" w:type="dxa"/>
            <w:tcBorders>
              <w:top w:val="single" w:sz="6" w:space="0" w:color="FFFFFF"/>
              <w:left w:val="single" w:sz="6" w:space="0" w:color="FFFFFF"/>
              <w:bottom w:val="single" w:sz="6" w:space="0" w:color="FFFFFF"/>
              <w:right w:val="single" w:sz="6" w:space="0" w:color="FFFFFF"/>
            </w:tcBorders>
            <w:vAlign w:val="center"/>
          </w:tcPr>
          <w:p w14:paraId="1857DD2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CBF80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F6529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8CA8FF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25,599.99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E01EA4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A8536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6,994.00</w:t>
            </w:r>
          </w:p>
        </w:tc>
      </w:tr>
      <w:tr w:rsidR="00032A43" w:rsidRPr="00032A43" w14:paraId="0CCFB45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2BDD4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157</w:t>
            </w:r>
          </w:p>
        </w:tc>
        <w:tc>
          <w:tcPr>
            <w:tcW w:w="262" w:type="dxa"/>
            <w:tcBorders>
              <w:top w:val="single" w:sz="6" w:space="0" w:color="FFFFFF"/>
              <w:left w:val="single" w:sz="6" w:space="0" w:color="FFFFFF"/>
              <w:bottom w:val="single" w:sz="6" w:space="0" w:color="FFFFFF"/>
              <w:right w:val="single" w:sz="6" w:space="0" w:color="FFFFFF"/>
            </w:tcBorders>
            <w:vAlign w:val="center"/>
          </w:tcPr>
          <w:p w14:paraId="477AE38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077C8F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E64FC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332D08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25,749.99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75D8B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70744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7,046.00</w:t>
            </w:r>
          </w:p>
        </w:tc>
      </w:tr>
      <w:tr w:rsidR="00032A43" w:rsidRPr="00032A43" w14:paraId="0A57E88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462B5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158</w:t>
            </w:r>
          </w:p>
        </w:tc>
        <w:tc>
          <w:tcPr>
            <w:tcW w:w="262" w:type="dxa"/>
            <w:tcBorders>
              <w:top w:val="single" w:sz="6" w:space="0" w:color="FFFFFF"/>
              <w:left w:val="single" w:sz="6" w:space="0" w:color="FFFFFF"/>
              <w:bottom w:val="single" w:sz="6" w:space="0" w:color="FFFFFF"/>
              <w:right w:val="single" w:sz="6" w:space="0" w:color="FFFFFF"/>
            </w:tcBorders>
            <w:vAlign w:val="center"/>
          </w:tcPr>
          <w:p w14:paraId="79F9C29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AAB2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88A34F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1DC53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25,899.99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623834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B7032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7,098.00</w:t>
            </w:r>
          </w:p>
        </w:tc>
      </w:tr>
      <w:tr w:rsidR="00032A43" w:rsidRPr="00032A43" w14:paraId="2DB5AEE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980A21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159</w:t>
            </w:r>
          </w:p>
        </w:tc>
        <w:tc>
          <w:tcPr>
            <w:tcW w:w="262" w:type="dxa"/>
            <w:tcBorders>
              <w:top w:val="single" w:sz="6" w:space="0" w:color="FFFFFF"/>
              <w:left w:val="single" w:sz="6" w:space="0" w:color="FFFFFF"/>
              <w:bottom w:val="single" w:sz="6" w:space="0" w:color="FFFFFF"/>
              <w:right w:val="single" w:sz="6" w:space="0" w:color="FFFFFF"/>
            </w:tcBorders>
            <w:vAlign w:val="center"/>
          </w:tcPr>
          <w:p w14:paraId="06D8244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F4874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F7175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486A29"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1D67C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D23490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7,124.00</w:t>
            </w:r>
          </w:p>
        </w:tc>
      </w:tr>
      <w:tr w:rsidR="00032A43" w:rsidRPr="00032A43" w14:paraId="31C4C4E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034B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160</w:t>
            </w:r>
          </w:p>
        </w:tc>
        <w:tc>
          <w:tcPr>
            <w:tcW w:w="262" w:type="dxa"/>
            <w:tcBorders>
              <w:top w:val="single" w:sz="6" w:space="0" w:color="FFFFFF"/>
              <w:left w:val="single" w:sz="6" w:space="0" w:color="FFFFFF"/>
              <w:bottom w:val="single" w:sz="6" w:space="0" w:color="FFFFFF"/>
              <w:right w:val="single" w:sz="6" w:space="0" w:color="FFFFFF"/>
            </w:tcBorders>
            <w:vAlign w:val="center"/>
          </w:tcPr>
          <w:p w14:paraId="4F7DE64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BF92B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0FB67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B1D17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BBC6FF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720D62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7,176.00</w:t>
            </w:r>
          </w:p>
        </w:tc>
      </w:tr>
      <w:tr w:rsidR="00032A43" w:rsidRPr="00032A43" w14:paraId="7AEDEE9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4C29BD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161</w:t>
            </w:r>
          </w:p>
        </w:tc>
        <w:tc>
          <w:tcPr>
            <w:tcW w:w="262" w:type="dxa"/>
            <w:tcBorders>
              <w:top w:val="single" w:sz="6" w:space="0" w:color="FFFFFF"/>
              <w:left w:val="single" w:sz="6" w:space="0" w:color="FFFFFF"/>
              <w:bottom w:val="single" w:sz="6" w:space="0" w:color="FFFFFF"/>
              <w:right w:val="single" w:sz="6" w:space="0" w:color="FFFFFF"/>
            </w:tcBorders>
            <w:vAlign w:val="center"/>
          </w:tcPr>
          <w:p w14:paraId="18E29E9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E9F16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DDBB6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6B3BD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6E407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4FE4D7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7,202.00</w:t>
            </w:r>
          </w:p>
        </w:tc>
      </w:tr>
      <w:tr w:rsidR="00032A43" w:rsidRPr="00032A43" w14:paraId="2926BA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4E82C4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162</w:t>
            </w:r>
          </w:p>
        </w:tc>
        <w:tc>
          <w:tcPr>
            <w:tcW w:w="262" w:type="dxa"/>
            <w:tcBorders>
              <w:top w:val="single" w:sz="6" w:space="0" w:color="FFFFFF"/>
              <w:left w:val="single" w:sz="6" w:space="0" w:color="FFFFFF"/>
              <w:bottom w:val="single" w:sz="6" w:space="0" w:color="FFFFFF"/>
              <w:right w:val="single" w:sz="6" w:space="0" w:color="FFFFFF"/>
            </w:tcBorders>
            <w:vAlign w:val="center"/>
          </w:tcPr>
          <w:p w14:paraId="29F80DB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C320D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4EFF0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C9A3C6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40D2B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83AF7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7,254.00</w:t>
            </w:r>
          </w:p>
        </w:tc>
      </w:tr>
      <w:tr w:rsidR="00032A43" w:rsidRPr="00032A43" w14:paraId="66B2DBA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C4E5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163</w:t>
            </w:r>
          </w:p>
        </w:tc>
        <w:tc>
          <w:tcPr>
            <w:tcW w:w="262" w:type="dxa"/>
            <w:tcBorders>
              <w:top w:val="single" w:sz="6" w:space="0" w:color="FFFFFF"/>
              <w:left w:val="single" w:sz="6" w:space="0" w:color="FFFFFF"/>
              <w:bottom w:val="single" w:sz="6" w:space="0" w:color="FFFFFF"/>
              <w:right w:val="single" w:sz="6" w:space="0" w:color="FFFFFF"/>
            </w:tcBorders>
            <w:vAlign w:val="center"/>
          </w:tcPr>
          <w:p w14:paraId="15AEB3D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3534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1FF8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389F8A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164D4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9F98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7,306.00</w:t>
            </w:r>
          </w:p>
        </w:tc>
      </w:tr>
      <w:tr w:rsidR="00032A43" w:rsidRPr="00032A43" w14:paraId="53F037F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6A2805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164</w:t>
            </w:r>
          </w:p>
        </w:tc>
        <w:tc>
          <w:tcPr>
            <w:tcW w:w="262" w:type="dxa"/>
            <w:tcBorders>
              <w:top w:val="single" w:sz="6" w:space="0" w:color="FFFFFF"/>
              <w:left w:val="single" w:sz="6" w:space="0" w:color="FFFFFF"/>
              <w:bottom w:val="single" w:sz="6" w:space="0" w:color="FFFFFF"/>
              <w:right w:val="single" w:sz="6" w:space="0" w:color="FFFFFF"/>
            </w:tcBorders>
            <w:vAlign w:val="center"/>
          </w:tcPr>
          <w:p w14:paraId="5321A90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D5E1FE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EFB8B4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1B2E3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C98EE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7C55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7,332.00</w:t>
            </w:r>
          </w:p>
        </w:tc>
      </w:tr>
      <w:tr w:rsidR="00032A43" w:rsidRPr="00032A43" w14:paraId="57A4E90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A1238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165</w:t>
            </w:r>
          </w:p>
        </w:tc>
        <w:tc>
          <w:tcPr>
            <w:tcW w:w="262" w:type="dxa"/>
            <w:tcBorders>
              <w:top w:val="single" w:sz="6" w:space="0" w:color="FFFFFF"/>
              <w:left w:val="single" w:sz="6" w:space="0" w:color="FFFFFF"/>
              <w:bottom w:val="single" w:sz="6" w:space="0" w:color="FFFFFF"/>
              <w:right w:val="single" w:sz="6" w:space="0" w:color="FFFFFF"/>
            </w:tcBorders>
            <w:vAlign w:val="center"/>
          </w:tcPr>
          <w:p w14:paraId="5DDCCF7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10689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F88561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C5AD0D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26,949.99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09F1C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F8DA2A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7,384.00</w:t>
            </w:r>
          </w:p>
        </w:tc>
      </w:tr>
      <w:tr w:rsidR="00032A43" w:rsidRPr="00032A43" w14:paraId="299D305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8BC8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166</w:t>
            </w:r>
          </w:p>
        </w:tc>
        <w:tc>
          <w:tcPr>
            <w:tcW w:w="262" w:type="dxa"/>
            <w:tcBorders>
              <w:top w:val="single" w:sz="6" w:space="0" w:color="FFFFFF"/>
              <w:left w:val="single" w:sz="6" w:space="0" w:color="FFFFFF"/>
              <w:bottom w:val="single" w:sz="6" w:space="0" w:color="FFFFFF"/>
              <w:right w:val="single" w:sz="6" w:space="0" w:color="FFFFFF"/>
            </w:tcBorders>
            <w:vAlign w:val="center"/>
          </w:tcPr>
          <w:p w14:paraId="499770A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C9794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26,950.00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93E84F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80C2D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CBF7F4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82CA7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7,410.00</w:t>
            </w:r>
          </w:p>
        </w:tc>
      </w:tr>
      <w:tr w:rsidR="00032A43" w:rsidRPr="00032A43" w14:paraId="34785C5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5515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167</w:t>
            </w:r>
          </w:p>
        </w:tc>
        <w:tc>
          <w:tcPr>
            <w:tcW w:w="262" w:type="dxa"/>
            <w:tcBorders>
              <w:top w:val="single" w:sz="6" w:space="0" w:color="FFFFFF"/>
              <w:left w:val="single" w:sz="6" w:space="0" w:color="FFFFFF"/>
              <w:bottom w:val="single" w:sz="6" w:space="0" w:color="FFFFFF"/>
              <w:right w:val="single" w:sz="6" w:space="0" w:color="FFFFFF"/>
            </w:tcBorders>
            <w:vAlign w:val="center"/>
          </w:tcPr>
          <w:p w14:paraId="7115BFE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010D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84378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F800E1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EAAADA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D5ADC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7,462.00</w:t>
            </w:r>
          </w:p>
        </w:tc>
      </w:tr>
      <w:tr w:rsidR="00032A43" w:rsidRPr="00032A43" w14:paraId="3F94DCC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87C81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lastRenderedPageBreak/>
              <w:t>168</w:t>
            </w:r>
          </w:p>
        </w:tc>
        <w:tc>
          <w:tcPr>
            <w:tcW w:w="262" w:type="dxa"/>
            <w:tcBorders>
              <w:top w:val="single" w:sz="6" w:space="0" w:color="FFFFFF"/>
              <w:left w:val="single" w:sz="6" w:space="0" w:color="FFFFFF"/>
              <w:bottom w:val="single" w:sz="6" w:space="0" w:color="FFFFFF"/>
              <w:right w:val="single" w:sz="6" w:space="0" w:color="FFFFFF"/>
            </w:tcBorders>
            <w:vAlign w:val="center"/>
          </w:tcPr>
          <w:p w14:paraId="2B7C2A0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65F6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3C004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82006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E55548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A99210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7,514.00</w:t>
            </w:r>
          </w:p>
        </w:tc>
      </w:tr>
      <w:tr w:rsidR="00032A43" w:rsidRPr="00032A43" w14:paraId="72384AA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E703A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169</w:t>
            </w:r>
          </w:p>
        </w:tc>
        <w:tc>
          <w:tcPr>
            <w:tcW w:w="262" w:type="dxa"/>
            <w:tcBorders>
              <w:top w:val="single" w:sz="6" w:space="0" w:color="FFFFFF"/>
              <w:left w:val="single" w:sz="6" w:space="0" w:color="FFFFFF"/>
              <w:bottom w:val="single" w:sz="6" w:space="0" w:color="FFFFFF"/>
              <w:right w:val="single" w:sz="6" w:space="0" w:color="FFFFFF"/>
            </w:tcBorders>
            <w:vAlign w:val="center"/>
          </w:tcPr>
          <w:p w14:paraId="5584087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44AAA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654573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A36EF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4E4CF6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8F460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7,540.00</w:t>
            </w:r>
          </w:p>
        </w:tc>
      </w:tr>
      <w:tr w:rsidR="00032A43" w:rsidRPr="00032A43" w14:paraId="052C724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493E2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170</w:t>
            </w:r>
          </w:p>
        </w:tc>
        <w:tc>
          <w:tcPr>
            <w:tcW w:w="262" w:type="dxa"/>
            <w:tcBorders>
              <w:top w:val="single" w:sz="6" w:space="0" w:color="FFFFFF"/>
              <w:left w:val="single" w:sz="6" w:space="0" w:color="FFFFFF"/>
              <w:bottom w:val="single" w:sz="6" w:space="0" w:color="FFFFFF"/>
              <w:right w:val="single" w:sz="6" w:space="0" w:color="FFFFFF"/>
            </w:tcBorders>
            <w:vAlign w:val="center"/>
          </w:tcPr>
          <w:p w14:paraId="6855AA3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970687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6528B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BD82C9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F330EC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4CA6FB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7,592.00</w:t>
            </w:r>
          </w:p>
        </w:tc>
      </w:tr>
      <w:tr w:rsidR="00032A43" w:rsidRPr="00032A43" w14:paraId="76E6B46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52913D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171</w:t>
            </w:r>
          </w:p>
        </w:tc>
        <w:tc>
          <w:tcPr>
            <w:tcW w:w="262" w:type="dxa"/>
            <w:tcBorders>
              <w:top w:val="single" w:sz="6" w:space="0" w:color="FFFFFF"/>
              <w:left w:val="single" w:sz="6" w:space="0" w:color="FFFFFF"/>
              <w:bottom w:val="single" w:sz="6" w:space="0" w:color="FFFFFF"/>
              <w:right w:val="single" w:sz="6" w:space="0" w:color="FFFFFF"/>
            </w:tcBorders>
            <w:vAlign w:val="center"/>
          </w:tcPr>
          <w:p w14:paraId="63EAF73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81B10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57296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DBF3A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C1F90C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20222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7,618.00</w:t>
            </w:r>
          </w:p>
        </w:tc>
      </w:tr>
      <w:tr w:rsidR="00032A43" w:rsidRPr="00032A43" w14:paraId="5E70C90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A39DE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172</w:t>
            </w:r>
          </w:p>
        </w:tc>
        <w:tc>
          <w:tcPr>
            <w:tcW w:w="262" w:type="dxa"/>
            <w:tcBorders>
              <w:top w:val="single" w:sz="6" w:space="0" w:color="FFFFFF"/>
              <w:left w:val="single" w:sz="6" w:space="0" w:color="FFFFFF"/>
              <w:bottom w:val="single" w:sz="6" w:space="0" w:color="FFFFFF"/>
              <w:right w:val="single" w:sz="6" w:space="0" w:color="FFFFFF"/>
            </w:tcBorders>
            <w:vAlign w:val="center"/>
          </w:tcPr>
          <w:p w14:paraId="1EED495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02243D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27,850.00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D91C81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CB6795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27,999.99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59EE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0D39D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7,670.00</w:t>
            </w:r>
          </w:p>
        </w:tc>
      </w:tr>
      <w:tr w:rsidR="00032A43" w:rsidRPr="00032A43" w14:paraId="206B852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DD7F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173</w:t>
            </w:r>
          </w:p>
        </w:tc>
        <w:tc>
          <w:tcPr>
            <w:tcW w:w="262" w:type="dxa"/>
            <w:tcBorders>
              <w:top w:val="single" w:sz="6" w:space="0" w:color="FFFFFF"/>
              <w:left w:val="single" w:sz="6" w:space="0" w:color="FFFFFF"/>
              <w:bottom w:val="single" w:sz="6" w:space="0" w:color="FFFFFF"/>
              <w:right w:val="single" w:sz="6" w:space="0" w:color="FFFFFF"/>
            </w:tcBorders>
            <w:vAlign w:val="center"/>
          </w:tcPr>
          <w:p w14:paraId="7782FFD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79CF40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B49A69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3892C8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28,149.99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07CFA1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59280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7,696.00</w:t>
            </w:r>
          </w:p>
        </w:tc>
      </w:tr>
      <w:tr w:rsidR="00032A43" w:rsidRPr="00032A43" w14:paraId="353605A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7E05D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174</w:t>
            </w:r>
          </w:p>
        </w:tc>
        <w:tc>
          <w:tcPr>
            <w:tcW w:w="262" w:type="dxa"/>
            <w:tcBorders>
              <w:top w:val="single" w:sz="6" w:space="0" w:color="FFFFFF"/>
              <w:left w:val="single" w:sz="6" w:space="0" w:color="FFFFFF"/>
              <w:bottom w:val="single" w:sz="6" w:space="0" w:color="FFFFFF"/>
              <w:right w:val="single" w:sz="6" w:space="0" w:color="FFFFFF"/>
            </w:tcBorders>
            <w:vAlign w:val="center"/>
          </w:tcPr>
          <w:p w14:paraId="5570992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B10F5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2A74F9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A4D71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28,299.99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9DBEC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519AE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7,748.00</w:t>
            </w:r>
          </w:p>
        </w:tc>
      </w:tr>
      <w:tr w:rsidR="00032A43" w:rsidRPr="00032A43" w14:paraId="7236410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484B4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175</w:t>
            </w:r>
          </w:p>
        </w:tc>
        <w:tc>
          <w:tcPr>
            <w:tcW w:w="262" w:type="dxa"/>
            <w:tcBorders>
              <w:top w:val="single" w:sz="6" w:space="0" w:color="FFFFFF"/>
              <w:left w:val="single" w:sz="6" w:space="0" w:color="FFFFFF"/>
              <w:bottom w:val="single" w:sz="6" w:space="0" w:color="FFFFFF"/>
              <w:right w:val="single" w:sz="6" w:space="0" w:color="FFFFFF"/>
            </w:tcBorders>
            <w:vAlign w:val="center"/>
          </w:tcPr>
          <w:p w14:paraId="220BDAF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BDB6C3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BD3BF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6BD6D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28,449.99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51E9F8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2D9A25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7,800.00</w:t>
            </w:r>
          </w:p>
        </w:tc>
      </w:tr>
      <w:tr w:rsidR="00032A43" w:rsidRPr="00032A43" w14:paraId="76808DA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692CF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176</w:t>
            </w:r>
          </w:p>
        </w:tc>
        <w:tc>
          <w:tcPr>
            <w:tcW w:w="262" w:type="dxa"/>
            <w:tcBorders>
              <w:top w:val="single" w:sz="6" w:space="0" w:color="FFFFFF"/>
              <w:left w:val="single" w:sz="6" w:space="0" w:color="FFFFFF"/>
              <w:bottom w:val="single" w:sz="6" w:space="0" w:color="FFFFFF"/>
              <w:right w:val="single" w:sz="6" w:space="0" w:color="FFFFFF"/>
            </w:tcBorders>
            <w:vAlign w:val="center"/>
          </w:tcPr>
          <w:p w14:paraId="2BEFE47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1C7B0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A9890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FB7DB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28,599.99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1255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35D89E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7,826.00</w:t>
            </w:r>
          </w:p>
        </w:tc>
      </w:tr>
      <w:tr w:rsidR="00032A43" w:rsidRPr="00032A43" w14:paraId="750C5A7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C8247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177</w:t>
            </w:r>
          </w:p>
        </w:tc>
        <w:tc>
          <w:tcPr>
            <w:tcW w:w="262" w:type="dxa"/>
            <w:tcBorders>
              <w:top w:val="single" w:sz="6" w:space="0" w:color="FFFFFF"/>
              <w:left w:val="single" w:sz="6" w:space="0" w:color="FFFFFF"/>
              <w:bottom w:val="single" w:sz="6" w:space="0" w:color="FFFFFF"/>
              <w:right w:val="single" w:sz="6" w:space="0" w:color="FFFFFF"/>
            </w:tcBorders>
            <w:vAlign w:val="center"/>
          </w:tcPr>
          <w:p w14:paraId="652C354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0416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3D1616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291900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28,749.99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54FCCB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16C5B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7,878.00</w:t>
            </w:r>
          </w:p>
        </w:tc>
      </w:tr>
      <w:tr w:rsidR="00032A43" w:rsidRPr="00032A43" w14:paraId="647374F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F852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178</w:t>
            </w:r>
          </w:p>
        </w:tc>
        <w:tc>
          <w:tcPr>
            <w:tcW w:w="262" w:type="dxa"/>
            <w:tcBorders>
              <w:top w:val="single" w:sz="6" w:space="0" w:color="FFFFFF"/>
              <w:left w:val="single" w:sz="6" w:space="0" w:color="FFFFFF"/>
              <w:bottom w:val="single" w:sz="6" w:space="0" w:color="FFFFFF"/>
              <w:right w:val="single" w:sz="6" w:space="0" w:color="FFFFFF"/>
            </w:tcBorders>
            <w:vAlign w:val="center"/>
          </w:tcPr>
          <w:p w14:paraId="5278C10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D934B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6D2615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FEBEFA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28,899.99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5515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01A852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7,904.00</w:t>
            </w:r>
          </w:p>
        </w:tc>
      </w:tr>
      <w:tr w:rsidR="00032A43" w:rsidRPr="00032A43" w14:paraId="2E8CAB2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C5B50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179</w:t>
            </w:r>
          </w:p>
        </w:tc>
        <w:tc>
          <w:tcPr>
            <w:tcW w:w="262" w:type="dxa"/>
            <w:tcBorders>
              <w:top w:val="single" w:sz="6" w:space="0" w:color="FFFFFF"/>
              <w:left w:val="single" w:sz="6" w:space="0" w:color="FFFFFF"/>
              <w:bottom w:val="single" w:sz="6" w:space="0" w:color="FFFFFF"/>
              <w:right w:val="single" w:sz="6" w:space="0" w:color="FFFFFF"/>
            </w:tcBorders>
            <w:vAlign w:val="center"/>
          </w:tcPr>
          <w:p w14:paraId="1633872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D45F0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28,900.00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B4F299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6FABA8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D39E5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06F72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7,956.00</w:t>
            </w:r>
          </w:p>
        </w:tc>
      </w:tr>
      <w:tr w:rsidR="00032A43" w:rsidRPr="00032A43" w14:paraId="055D94F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8FDBC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180</w:t>
            </w:r>
          </w:p>
        </w:tc>
        <w:tc>
          <w:tcPr>
            <w:tcW w:w="262" w:type="dxa"/>
            <w:tcBorders>
              <w:top w:val="single" w:sz="6" w:space="0" w:color="FFFFFF"/>
              <w:left w:val="single" w:sz="6" w:space="0" w:color="FFFFFF"/>
              <w:bottom w:val="single" w:sz="6" w:space="0" w:color="FFFFFF"/>
              <w:right w:val="single" w:sz="6" w:space="0" w:color="FFFFFF"/>
            </w:tcBorders>
            <w:vAlign w:val="center"/>
          </w:tcPr>
          <w:p w14:paraId="5AEE3EF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F3AC3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22327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F7B8F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7F624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8EA73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8,008.00</w:t>
            </w:r>
          </w:p>
        </w:tc>
      </w:tr>
      <w:tr w:rsidR="00032A43" w:rsidRPr="00032A43" w14:paraId="0157D38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228D3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181</w:t>
            </w:r>
          </w:p>
        </w:tc>
        <w:tc>
          <w:tcPr>
            <w:tcW w:w="262" w:type="dxa"/>
            <w:tcBorders>
              <w:top w:val="single" w:sz="6" w:space="0" w:color="FFFFFF"/>
              <w:left w:val="single" w:sz="6" w:space="0" w:color="FFFFFF"/>
              <w:bottom w:val="single" w:sz="6" w:space="0" w:color="FFFFFF"/>
              <w:right w:val="single" w:sz="6" w:space="0" w:color="FFFFFF"/>
            </w:tcBorders>
            <w:vAlign w:val="center"/>
          </w:tcPr>
          <w:p w14:paraId="23345A5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A7B327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34CF9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AFA083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519DFD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CAC84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8,034.00</w:t>
            </w:r>
          </w:p>
        </w:tc>
      </w:tr>
      <w:tr w:rsidR="00032A43" w:rsidRPr="00032A43" w14:paraId="3D43A11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5A641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182</w:t>
            </w:r>
          </w:p>
        </w:tc>
        <w:tc>
          <w:tcPr>
            <w:tcW w:w="262" w:type="dxa"/>
            <w:tcBorders>
              <w:top w:val="single" w:sz="6" w:space="0" w:color="FFFFFF"/>
              <w:left w:val="single" w:sz="6" w:space="0" w:color="FFFFFF"/>
              <w:bottom w:val="single" w:sz="6" w:space="0" w:color="FFFFFF"/>
              <w:right w:val="single" w:sz="6" w:space="0" w:color="FFFFFF"/>
            </w:tcBorders>
            <w:vAlign w:val="center"/>
          </w:tcPr>
          <w:p w14:paraId="23BDB65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0092E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5B85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1E21E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C08361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0F3A7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8,086.00</w:t>
            </w:r>
          </w:p>
        </w:tc>
      </w:tr>
      <w:tr w:rsidR="00032A43" w:rsidRPr="00032A43" w14:paraId="223363C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6885E8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183</w:t>
            </w:r>
          </w:p>
        </w:tc>
        <w:tc>
          <w:tcPr>
            <w:tcW w:w="262" w:type="dxa"/>
            <w:tcBorders>
              <w:top w:val="single" w:sz="6" w:space="0" w:color="FFFFFF"/>
              <w:left w:val="single" w:sz="6" w:space="0" w:color="FFFFFF"/>
              <w:bottom w:val="single" w:sz="6" w:space="0" w:color="FFFFFF"/>
              <w:right w:val="single" w:sz="6" w:space="0" w:color="FFFFFF"/>
            </w:tcBorders>
            <w:vAlign w:val="center"/>
          </w:tcPr>
          <w:p w14:paraId="189F331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E77CF3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5559DB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08F5CE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6ECD0D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61441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8,112.00</w:t>
            </w:r>
          </w:p>
        </w:tc>
      </w:tr>
      <w:tr w:rsidR="00032A43" w:rsidRPr="00032A43" w14:paraId="3360E98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886BC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184</w:t>
            </w:r>
          </w:p>
        </w:tc>
        <w:tc>
          <w:tcPr>
            <w:tcW w:w="262" w:type="dxa"/>
            <w:tcBorders>
              <w:top w:val="single" w:sz="6" w:space="0" w:color="FFFFFF"/>
              <w:left w:val="single" w:sz="6" w:space="0" w:color="FFFFFF"/>
              <w:bottom w:val="single" w:sz="6" w:space="0" w:color="FFFFFF"/>
              <w:right w:val="single" w:sz="6" w:space="0" w:color="FFFFFF"/>
            </w:tcBorders>
            <w:vAlign w:val="center"/>
          </w:tcPr>
          <w:p w14:paraId="53EA9FC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014AB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9BF20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89FA16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FE9C4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8BDC5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8,164.00</w:t>
            </w:r>
          </w:p>
        </w:tc>
      </w:tr>
      <w:tr w:rsidR="00032A43" w:rsidRPr="00032A43" w14:paraId="653A887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7EBB47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185</w:t>
            </w:r>
          </w:p>
        </w:tc>
        <w:tc>
          <w:tcPr>
            <w:tcW w:w="262" w:type="dxa"/>
            <w:tcBorders>
              <w:top w:val="single" w:sz="6" w:space="0" w:color="FFFFFF"/>
              <w:left w:val="single" w:sz="6" w:space="0" w:color="FFFFFF"/>
              <w:bottom w:val="single" w:sz="6" w:space="0" w:color="FFFFFF"/>
              <w:right w:val="single" w:sz="6" w:space="0" w:color="FFFFFF"/>
            </w:tcBorders>
            <w:vAlign w:val="center"/>
          </w:tcPr>
          <w:p w14:paraId="1877EE1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F5913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CFDE6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F946BA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29,949.99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BF231F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573C43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8,190.00</w:t>
            </w:r>
          </w:p>
        </w:tc>
      </w:tr>
      <w:tr w:rsidR="00032A43" w:rsidRPr="00032A43" w14:paraId="5048788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192BA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186</w:t>
            </w:r>
          </w:p>
        </w:tc>
        <w:tc>
          <w:tcPr>
            <w:tcW w:w="262" w:type="dxa"/>
            <w:tcBorders>
              <w:top w:val="single" w:sz="6" w:space="0" w:color="FFFFFF"/>
              <w:left w:val="single" w:sz="6" w:space="0" w:color="FFFFFF"/>
              <w:bottom w:val="single" w:sz="6" w:space="0" w:color="FFFFFF"/>
              <w:right w:val="single" w:sz="6" w:space="0" w:color="FFFFFF"/>
            </w:tcBorders>
            <w:vAlign w:val="center"/>
          </w:tcPr>
          <w:p w14:paraId="44FAC5C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383061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29,950.00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48D782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48055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013D1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91391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8,242.00</w:t>
            </w:r>
          </w:p>
        </w:tc>
      </w:tr>
      <w:tr w:rsidR="00032A43" w:rsidRPr="00032A43" w14:paraId="7D3AA53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45BED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187</w:t>
            </w:r>
          </w:p>
        </w:tc>
        <w:tc>
          <w:tcPr>
            <w:tcW w:w="262" w:type="dxa"/>
            <w:tcBorders>
              <w:top w:val="single" w:sz="6" w:space="0" w:color="FFFFFF"/>
              <w:left w:val="single" w:sz="6" w:space="0" w:color="FFFFFF"/>
              <w:bottom w:val="single" w:sz="6" w:space="0" w:color="FFFFFF"/>
              <w:right w:val="single" w:sz="6" w:space="0" w:color="FFFFFF"/>
            </w:tcBorders>
            <w:vAlign w:val="center"/>
          </w:tcPr>
          <w:p w14:paraId="19B652F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299649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1B4915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381E4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30,249.99</w:t>
            </w:r>
          </w:p>
        </w:tc>
        <w:tc>
          <w:tcPr>
            <w:tcW w:w="2128" w:type="dxa"/>
            <w:tcBorders>
              <w:top w:val="single" w:sz="6" w:space="0" w:color="FFFFFF"/>
              <w:left w:val="single" w:sz="6" w:space="0" w:color="FFFFFF"/>
              <w:bottom w:val="single" w:sz="6" w:space="0" w:color="FFFFFF"/>
              <w:right w:val="single" w:sz="6" w:space="0" w:color="FFFFFF"/>
            </w:tcBorders>
            <w:shd w:val="solid" w:color="FFFFFF" w:fill="FFFFFF"/>
            <w:vAlign w:val="center"/>
          </w:tcPr>
          <w:p w14:paraId="5EED93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34374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8,294.00</w:t>
            </w:r>
          </w:p>
        </w:tc>
      </w:tr>
      <w:tr w:rsidR="00032A43" w:rsidRPr="00032A43" w14:paraId="0E96DE3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E229A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188</w:t>
            </w:r>
          </w:p>
        </w:tc>
        <w:tc>
          <w:tcPr>
            <w:tcW w:w="262" w:type="dxa"/>
            <w:tcBorders>
              <w:top w:val="single" w:sz="6" w:space="0" w:color="FFFFFF"/>
              <w:left w:val="single" w:sz="6" w:space="0" w:color="FFFFFF"/>
              <w:bottom w:val="single" w:sz="6" w:space="0" w:color="FFFFFF"/>
              <w:right w:val="single" w:sz="6" w:space="0" w:color="FFFFFF"/>
            </w:tcBorders>
            <w:vAlign w:val="center"/>
          </w:tcPr>
          <w:p w14:paraId="78655F8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0FD4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E45094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8287C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F9F5E4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FF03E6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8,320.00</w:t>
            </w:r>
          </w:p>
        </w:tc>
      </w:tr>
      <w:tr w:rsidR="00032A43" w:rsidRPr="00032A43" w14:paraId="7194A4B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D8CEC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189</w:t>
            </w:r>
          </w:p>
        </w:tc>
        <w:tc>
          <w:tcPr>
            <w:tcW w:w="262" w:type="dxa"/>
            <w:tcBorders>
              <w:top w:val="single" w:sz="6" w:space="0" w:color="FFFFFF"/>
              <w:left w:val="single" w:sz="6" w:space="0" w:color="FFFFFF"/>
              <w:bottom w:val="single" w:sz="6" w:space="0" w:color="FFFFFF"/>
              <w:right w:val="single" w:sz="6" w:space="0" w:color="FFFFFF"/>
            </w:tcBorders>
            <w:vAlign w:val="center"/>
          </w:tcPr>
          <w:p w14:paraId="3481BBD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00F80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DBF536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FEE927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E75E47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CA0E5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8,372.00</w:t>
            </w:r>
          </w:p>
        </w:tc>
      </w:tr>
      <w:tr w:rsidR="00032A43" w:rsidRPr="00032A43" w14:paraId="36E59AD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E7F4E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190</w:t>
            </w:r>
          </w:p>
        </w:tc>
        <w:tc>
          <w:tcPr>
            <w:tcW w:w="262" w:type="dxa"/>
            <w:tcBorders>
              <w:top w:val="single" w:sz="6" w:space="0" w:color="FFFFFF"/>
              <w:left w:val="single" w:sz="6" w:space="0" w:color="FFFFFF"/>
              <w:bottom w:val="single" w:sz="6" w:space="0" w:color="FFFFFF"/>
              <w:right w:val="single" w:sz="6" w:space="0" w:color="FFFFFF"/>
            </w:tcBorders>
            <w:vAlign w:val="center"/>
          </w:tcPr>
          <w:p w14:paraId="24EDBF1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FC9B57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8429E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EBBBE7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3863D4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FE8F4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8,398.00</w:t>
            </w:r>
          </w:p>
        </w:tc>
      </w:tr>
      <w:tr w:rsidR="00032A43" w:rsidRPr="00032A43" w14:paraId="3A5354C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71E0B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191</w:t>
            </w:r>
          </w:p>
        </w:tc>
        <w:tc>
          <w:tcPr>
            <w:tcW w:w="262" w:type="dxa"/>
            <w:tcBorders>
              <w:top w:val="single" w:sz="6" w:space="0" w:color="FFFFFF"/>
              <w:left w:val="single" w:sz="6" w:space="0" w:color="FFFFFF"/>
              <w:bottom w:val="single" w:sz="6" w:space="0" w:color="FFFFFF"/>
              <w:right w:val="single" w:sz="6" w:space="0" w:color="FFFFFF"/>
            </w:tcBorders>
            <w:vAlign w:val="center"/>
          </w:tcPr>
          <w:p w14:paraId="28C7295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B8AE74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D7200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F47DF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3923DC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C5816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8,450.00</w:t>
            </w:r>
          </w:p>
        </w:tc>
      </w:tr>
      <w:tr w:rsidR="00032A43" w:rsidRPr="00032A43" w14:paraId="6F3AA9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9E9396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192</w:t>
            </w:r>
          </w:p>
        </w:tc>
        <w:tc>
          <w:tcPr>
            <w:tcW w:w="262" w:type="dxa"/>
            <w:tcBorders>
              <w:top w:val="single" w:sz="6" w:space="0" w:color="FFFFFF"/>
              <w:left w:val="single" w:sz="6" w:space="0" w:color="FFFFFF"/>
              <w:bottom w:val="single" w:sz="6" w:space="0" w:color="FFFFFF"/>
              <w:right w:val="single" w:sz="6" w:space="0" w:color="FFFFFF"/>
            </w:tcBorders>
            <w:vAlign w:val="center"/>
          </w:tcPr>
          <w:p w14:paraId="734B103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1B9B6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30,850.00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C9BCA2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FA64E9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30,999.99</w:t>
            </w:r>
          </w:p>
        </w:tc>
        <w:tc>
          <w:tcPr>
            <w:tcW w:w="2128" w:type="dxa"/>
            <w:tcBorders>
              <w:top w:val="single" w:sz="6" w:space="0" w:color="FFFFFF"/>
              <w:left w:val="single" w:sz="6" w:space="0" w:color="FFFFFF"/>
              <w:bottom w:val="single" w:sz="6" w:space="0" w:color="FFFFFF"/>
              <w:right w:val="single" w:sz="6" w:space="0" w:color="FFFFFF"/>
            </w:tcBorders>
            <w:shd w:val="solid" w:color="FFFFFF" w:fill="FFFFFF"/>
            <w:vAlign w:val="center"/>
          </w:tcPr>
          <w:p w14:paraId="1A2117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282CE8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8,502.00</w:t>
            </w:r>
          </w:p>
        </w:tc>
      </w:tr>
      <w:tr w:rsidR="00032A43" w:rsidRPr="00032A43" w14:paraId="45A12E3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87FA90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193</w:t>
            </w:r>
          </w:p>
        </w:tc>
        <w:tc>
          <w:tcPr>
            <w:tcW w:w="262" w:type="dxa"/>
            <w:tcBorders>
              <w:top w:val="single" w:sz="6" w:space="0" w:color="FFFFFF"/>
              <w:left w:val="single" w:sz="6" w:space="0" w:color="FFFFFF"/>
              <w:bottom w:val="single" w:sz="6" w:space="0" w:color="FFFFFF"/>
              <w:right w:val="single" w:sz="6" w:space="0" w:color="FFFFFF"/>
            </w:tcBorders>
            <w:vAlign w:val="center"/>
          </w:tcPr>
          <w:p w14:paraId="14845F7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54F1D9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2FF1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5513AD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31,149.99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84BBE9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CDBC1A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8,528.00</w:t>
            </w:r>
          </w:p>
        </w:tc>
      </w:tr>
      <w:tr w:rsidR="00032A43" w:rsidRPr="00032A43" w14:paraId="155108B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376A1E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194</w:t>
            </w:r>
          </w:p>
        </w:tc>
        <w:tc>
          <w:tcPr>
            <w:tcW w:w="262" w:type="dxa"/>
            <w:tcBorders>
              <w:top w:val="single" w:sz="6" w:space="0" w:color="FFFFFF"/>
              <w:left w:val="single" w:sz="6" w:space="0" w:color="FFFFFF"/>
              <w:bottom w:val="single" w:sz="6" w:space="0" w:color="FFFFFF"/>
              <w:right w:val="single" w:sz="6" w:space="0" w:color="FFFFFF"/>
            </w:tcBorders>
            <w:vAlign w:val="center"/>
          </w:tcPr>
          <w:p w14:paraId="092E4EC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08FCCD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7B1B9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34D6E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31,299.99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E25913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241E73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8,580.00</w:t>
            </w:r>
          </w:p>
        </w:tc>
      </w:tr>
      <w:tr w:rsidR="00032A43" w:rsidRPr="00032A43" w14:paraId="639DA24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C75F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195</w:t>
            </w:r>
          </w:p>
        </w:tc>
        <w:tc>
          <w:tcPr>
            <w:tcW w:w="262" w:type="dxa"/>
            <w:tcBorders>
              <w:top w:val="single" w:sz="6" w:space="0" w:color="FFFFFF"/>
              <w:left w:val="single" w:sz="6" w:space="0" w:color="FFFFFF"/>
              <w:bottom w:val="single" w:sz="6" w:space="0" w:color="FFFFFF"/>
              <w:right w:val="single" w:sz="6" w:space="0" w:color="FFFFFF"/>
            </w:tcBorders>
            <w:vAlign w:val="center"/>
          </w:tcPr>
          <w:p w14:paraId="5BB9759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4E24E5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E564C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358379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31,449.99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590A5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4EDD8A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8,606.00</w:t>
            </w:r>
          </w:p>
        </w:tc>
      </w:tr>
      <w:tr w:rsidR="00032A43" w:rsidRPr="00032A43" w14:paraId="174F4D0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168A5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196</w:t>
            </w:r>
          </w:p>
        </w:tc>
        <w:tc>
          <w:tcPr>
            <w:tcW w:w="262" w:type="dxa"/>
            <w:tcBorders>
              <w:top w:val="single" w:sz="6" w:space="0" w:color="FFFFFF"/>
              <w:left w:val="single" w:sz="6" w:space="0" w:color="FFFFFF"/>
              <w:bottom w:val="single" w:sz="6" w:space="0" w:color="FFFFFF"/>
              <w:right w:val="single" w:sz="6" w:space="0" w:color="FFFFFF"/>
            </w:tcBorders>
            <w:vAlign w:val="center"/>
          </w:tcPr>
          <w:p w14:paraId="16A2734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2C1D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82894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D9CC3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31,599.99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47BA51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78E7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8,658.00</w:t>
            </w:r>
          </w:p>
        </w:tc>
      </w:tr>
      <w:tr w:rsidR="00032A43" w:rsidRPr="00032A43" w14:paraId="265B8D4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4B7C6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197</w:t>
            </w:r>
          </w:p>
        </w:tc>
        <w:tc>
          <w:tcPr>
            <w:tcW w:w="262" w:type="dxa"/>
            <w:tcBorders>
              <w:top w:val="single" w:sz="6" w:space="0" w:color="FFFFFF"/>
              <w:left w:val="single" w:sz="6" w:space="0" w:color="FFFFFF"/>
              <w:bottom w:val="single" w:sz="6" w:space="0" w:color="FFFFFF"/>
              <w:right w:val="single" w:sz="6" w:space="0" w:color="FFFFFF"/>
            </w:tcBorders>
            <w:vAlign w:val="center"/>
          </w:tcPr>
          <w:p w14:paraId="62F1753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42A45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BED1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778711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31,749.99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29886A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071BC9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8,710.00</w:t>
            </w:r>
          </w:p>
        </w:tc>
      </w:tr>
      <w:tr w:rsidR="00032A43" w:rsidRPr="00032A43" w14:paraId="2087FB4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14769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198</w:t>
            </w:r>
          </w:p>
        </w:tc>
        <w:tc>
          <w:tcPr>
            <w:tcW w:w="262" w:type="dxa"/>
            <w:tcBorders>
              <w:top w:val="single" w:sz="6" w:space="0" w:color="FFFFFF"/>
              <w:left w:val="single" w:sz="6" w:space="0" w:color="FFFFFF"/>
              <w:bottom w:val="single" w:sz="6" w:space="0" w:color="FFFFFF"/>
              <w:right w:val="single" w:sz="6" w:space="0" w:color="FFFFFF"/>
            </w:tcBorders>
            <w:vAlign w:val="center"/>
          </w:tcPr>
          <w:p w14:paraId="4B9FC77D"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BB4E90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65D89C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D7AE93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31,899.99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F51A1B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9B504D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8,736.00</w:t>
            </w:r>
          </w:p>
        </w:tc>
      </w:tr>
      <w:tr w:rsidR="00032A43" w:rsidRPr="00032A43" w14:paraId="23B1E90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BFDC1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199</w:t>
            </w:r>
          </w:p>
        </w:tc>
        <w:tc>
          <w:tcPr>
            <w:tcW w:w="262" w:type="dxa"/>
            <w:tcBorders>
              <w:top w:val="single" w:sz="6" w:space="0" w:color="FFFFFF"/>
              <w:left w:val="single" w:sz="6" w:space="0" w:color="FFFFFF"/>
              <w:bottom w:val="single" w:sz="6" w:space="0" w:color="FFFFFF"/>
              <w:right w:val="single" w:sz="6" w:space="0" w:color="FFFFFF"/>
            </w:tcBorders>
            <w:vAlign w:val="center"/>
          </w:tcPr>
          <w:p w14:paraId="2A6A22A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C086D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31,900.00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9027B1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F39F58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D8D2EC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C47A5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8,788.00</w:t>
            </w:r>
          </w:p>
        </w:tc>
      </w:tr>
      <w:tr w:rsidR="00032A43" w:rsidRPr="00032A43" w14:paraId="375385C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B453C5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200</w:t>
            </w:r>
          </w:p>
        </w:tc>
        <w:tc>
          <w:tcPr>
            <w:tcW w:w="262" w:type="dxa"/>
            <w:tcBorders>
              <w:top w:val="single" w:sz="6" w:space="0" w:color="FFFFFF"/>
              <w:left w:val="single" w:sz="6" w:space="0" w:color="FFFFFF"/>
              <w:bottom w:val="single" w:sz="6" w:space="0" w:color="FFFFFF"/>
              <w:right w:val="single" w:sz="6" w:space="0" w:color="FFFFFF"/>
            </w:tcBorders>
            <w:vAlign w:val="center"/>
          </w:tcPr>
          <w:p w14:paraId="2A2868B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45F43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5B7DE7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9DE637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9A4C7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73EC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8,814.00</w:t>
            </w:r>
          </w:p>
        </w:tc>
      </w:tr>
      <w:tr w:rsidR="00032A43" w:rsidRPr="00032A43" w14:paraId="4780AAE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A3FD77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201</w:t>
            </w:r>
          </w:p>
        </w:tc>
        <w:tc>
          <w:tcPr>
            <w:tcW w:w="262" w:type="dxa"/>
            <w:tcBorders>
              <w:top w:val="single" w:sz="6" w:space="0" w:color="FFFFFF"/>
              <w:left w:val="single" w:sz="6" w:space="0" w:color="FFFFFF"/>
              <w:bottom w:val="single" w:sz="6" w:space="0" w:color="FFFFFF"/>
              <w:right w:val="single" w:sz="6" w:space="0" w:color="FFFFFF"/>
            </w:tcBorders>
            <w:vAlign w:val="center"/>
          </w:tcPr>
          <w:p w14:paraId="1E38F41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9F8579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44274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CA37AD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6ACCF8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EA2D2D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8,866.00</w:t>
            </w:r>
          </w:p>
        </w:tc>
      </w:tr>
      <w:tr w:rsidR="00032A43" w:rsidRPr="00032A43" w14:paraId="50FDF0D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28229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202</w:t>
            </w:r>
          </w:p>
        </w:tc>
        <w:tc>
          <w:tcPr>
            <w:tcW w:w="262" w:type="dxa"/>
            <w:tcBorders>
              <w:top w:val="single" w:sz="6" w:space="0" w:color="FFFFFF"/>
              <w:left w:val="single" w:sz="6" w:space="0" w:color="FFFFFF"/>
              <w:bottom w:val="single" w:sz="6" w:space="0" w:color="FFFFFF"/>
              <w:right w:val="single" w:sz="6" w:space="0" w:color="FFFFFF"/>
            </w:tcBorders>
            <w:vAlign w:val="center"/>
          </w:tcPr>
          <w:p w14:paraId="54C33B0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BBEB9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44998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67AE33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36B183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E8C8C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8,892.00</w:t>
            </w:r>
          </w:p>
        </w:tc>
      </w:tr>
      <w:tr w:rsidR="00032A43" w:rsidRPr="00032A43" w14:paraId="6EC53E2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0D24B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203</w:t>
            </w:r>
          </w:p>
        </w:tc>
        <w:tc>
          <w:tcPr>
            <w:tcW w:w="262" w:type="dxa"/>
            <w:tcBorders>
              <w:top w:val="single" w:sz="6" w:space="0" w:color="FFFFFF"/>
              <w:left w:val="single" w:sz="6" w:space="0" w:color="FFFFFF"/>
              <w:bottom w:val="single" w:sz="6" w:space="0" w:color="FFFFFF"/>
              <w:right w:val="single" w:sz="6" w:space="0" w:color="FFFFFF"/>
            </w:tcBorders>
            <w:vAlign w:val="center"/>
          </w:tcPr>
          <w:p w14:paraId="4846A50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935AC8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B28663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7E7695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3C1CC9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D33C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8,944.00</w:t>
            </w:r>
          </w:p>
        </w:tc>
      </w:tr>
      <w:tr w:rsidR="00032A43" w:rsidRPr="00032A43" w14:paraId="6A0B60B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EDA8A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204</w:t>
            </w:r>
          </w:p>
        </w:tc>
        <w:tc>
          <w:tcPr>
            <w:tcW w:w="262" w:type="dxa"/>
            <w:tcBorders>
              <w:top w:val="single" w:sz="6" w:space="0" w:color="FFFFFF"/>
              <w:left w:val="single" w:sz="6" w:space="0" w:color="FFFFFF"/>
              <w:bottom w:val="single" w:sz="6" w:space="0" w:color="FFFFFF"/>
              <w:right w:val="single" w:sz="6" w:space="0" w:color="FFFFFF"/>
            </w:tcBorders>
            <w:vAlign w:val="center"/>
          </w:tcPr>
          <w:p w14:paraId="7B6C8DF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E8E77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A8563A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A4DD59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07D15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F75F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8,996.00</w:t>
            </w:r>
          </w:p>
        </w:tc>
      </w:tr>
      <w:tr w:rsidR="00032A43" w:rsidRPr="00032A43" w14:paraId="1268620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18A5A1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205</w:t>
            </w:r>
          </w:p>
        </w:tc>
        <w:tc>
          <w:tcPr>
            <w:tcW w:w="262" w:type="dxa"/>
            <w:tcBorders>
              <w:top w:val="single" w:sz="6" w:space="0" w:color="FFFFFF"/>
              <w:left w:val="single" w:sz="6" w:space="0" w:color="FFFFFF"/>
              <w:bottom w:val="single" w:sz="6" w:space="0" w:color="FFFFFF"/>
              <w:right w:val="single" w:sz="6" w:space="0" w:color="FFFFFF"/>
            </w:tcBorders>
            <w:vAlign w:val="center"/>
          </w:tcPr>
          <w:p w14:paraId="43AF301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D4FFB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062875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EDE99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32,949.99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8283F4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1010F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9,022.00</w:t>
            </w:r>
          </w:p>
        </w:tc>
      </w:tr>
      <w:tr w:rsidR="00032A43" w:rsidRPr="00032A43" w14:paraId="2B45A66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984544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206</w:t>
            </w:r>
          </w:p>
        </w:tc>
        <w:tc>
          <w:tcPr>
            <w:tcW w:w="262" w:type="dxa"/>
            <w:tcBorders>
              <w:top w:val="single" w:sz="6" w:space="0" w:color="FFFFFF"/>
              <w:left w:val="single" w:sz="6" w:space="0" w:color="FFFFFF"/>
              <w:bottom w:val="single" w:sz="6" w:space="0" w:color="FFFFFF"/>
              <w:right w:val="single" w:sz="6" w:space="0" w:color="FFFFFF"/>
            </w:tcBorders>
            <w:vAlign w:val="center"/>
          </w:tcPr>
          <w:p w14:paraId="74A2A73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EF617B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32,950.00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1F8916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7F033E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5030F6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174073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9,074.00</w:t>
            </w:r>
          </w:p>
        </w:tc>
      </w:tr>
      <w:tr w:rsidR="00032A43" w:rsidRPr="00032A43" w14:paraId="00A470C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A0E1D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207</w:t>
            </w:r>
          </w:p>
        </w:tc>
        <w:tc>
          <w:tcPr>
            <w:tcW w:w="262" w:type="dxa"/>
            <w:tcBorders>
              <w:top w:val="single" w:sz="6" w:space="0" w:color="FFFFFF"/>
              <w:left w:val="single" w:sz="6" w:space="0" w:color="FFFFFF"/>
              <w:bottom w:val="single" w:sz="6" w:space="0" w:color="FFFFFF"/>
              <w:right w:val="single" w:sz="6" w:space="0" w:color="FFFFFF"/>
            </w:tcBorders>
            <w:vAlign w:val="center"/>
          </w:tcPr>
          <w:p w14:paraId="7A98488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F22836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A191BD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4E74E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CE8962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D5C2F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9,100.00</w:t>
            </w:r>
          </w:p>
        </w:tc>
      </w:tr>
      <w:tr w:rsidR="00032A43" w:rsidRPr="00032A43" w14:paraId="09821FF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F87DC0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208</w:t>
            </w:r>
          </w:p>
        </w:tc>
        <w:tc>
          <w:tcPr>
            <w:tcW w:w="262" w:type="dxa"/>
            <w:tcBorders>
              <w:top w:val="single" w:sz="6" w:space="0" w:color="FFFFFF"/>
              <w:left w:val="single" w:sz="6" w:space="0" w:color="FFFFFF"/>
              <w:bottom w:val="single" w:sz="6" w:space="0" w:color="FFFFFF"/>
              <w:right w:val="single" w:sz="6" w:space="0" w:color="FFFFFF"/>
            </w:tcBorders>
            <w:vAlign w:val="center"/>
          </w:tcPr>
          <w:p w14:paraId="5A11304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754FC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F81A20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B31337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98F548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AAAE7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9,152.00</w:t>
            </w:r>
          </w:p>
        </w:tc>
      </w:tr>
      <w:tr w:rsidR="00032A43" w:rsidRPr="00032A43" w14:paraId="6D32401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11C18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209</w:t>
            </w:r>
          </w:p>
        </w:tc>
        <w:tc>
          <w:tcPr>
            <w:tcW w:w="262" w:type="dxa"/>
            <w:tcBorders>
              <w:top w:val="single" w:sz="6" w:space="0" w:color="FFFFFF"/>
              <w:left w:val="single" w:sz="6" w:space="0" w:color="FFFFFF"/>
              <w:bottom w:val="single" w:sz="6" w:space="0" w:color="FFFFFF"/>
              <w:right w:val="single" w:sz="6" w:space="0" w:color="FFFFFF"/>
            </w:tcBorders>
            <w:vAlign w:val="center"/>
          </w:tcPr>
          <w:p w14:paraId="2439BCE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61166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49BE1F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B39B88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67B74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5EF02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9,204.00</w:t>
            </w:r>
          </w:p>
        </w:tc>
      </w:tr>
      <w:tr w:rsidR="00032A43" w:rsidRPr="00032A43" w14:paraId="7212C9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BD1E64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210</w:t>
            </w:r>
          </w:p>
        </w:tc>
        <w:tc>
          <w:tcPr>
            <w:tcW w:w="262" w:type="dxa"/>
            <w:tcBorders>
              <w:top w:val="single" w:sz="6" w:space="0" w:color="FFFFFF"/>
              <w:left w:val="single" w:sz="6" w:space="0" w:color="FFFFFF"/>
              <w:bottom w:val="single" w:sz="6" w:space="0" w:color="FFFFFF"/>
              <w:right w:val="single" w:sz="6" w:space="0" w:color="FFFFFF"/>
            </w:tcBorders>
            <w:vAlign w:val="center"/>
          </w:tcPr>
          <w:p w14:paraId="7E7B507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CA9A9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699063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78F6B4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41274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300D5B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9,230.00</w:t>
            </w:r>
          </w:p>
        </w:tc>
      </w:tr>
      <w:tr w:rsidR="00032A43" w:rsidRPr="00032A43" w14:paraId="40F75EB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5BEC5C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lastRenderedPageBreak/>
              <w:t>211</w:t>
            </w:r>
          </w:p>
        </w:tc>
        <w:tc>
          <w:tcPr>
            <w:tcW w:w="262" w:type="dxa"/>
            <w:tcBorders>
              <w:top w:val="single" w:sz="6" w:space="0" w:color="FFFFFF"/>
              <w:left w:val="single" w:sz="6" w:space="0" w:color="FFFFFF"/>
              <w:bottom w:val="single" w:sz="6" w:space="0" w:color="FFFFFF"/>
              <w:right w:val="single" w:sz="6" w:space="0" w:color="FFFFFF"/>
            </w:tcBorders>
            <w:vAlign w:val="center"/>
          </w:tcPr>
          <w:p w14:paraId="12B6727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C52B6F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4128B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AC40DB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E4EC40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EC404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9,282.00</w:t>
            </w:r>
          </w:p>
        </w:tc>
      </w:tr>
      <w:tr w:rsidR="00032A43" w:rsidRPr="00032A43" w14:paraId="639F1F2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CFA77F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212</w:t>
            </w:r>
          </w:p>
        </w:tc>
        <w:tc>
          <w:tcPr>
            <w:tcW w:w="262" w:type="dxa"/>
            <w:tcBorders>
              <w:top w:val="single" w:sz="6" w:space="0" w:color="FFFFFF"/>
              <w:left w:val="single" w:sz="6" w:space="0" w:color="FFFFFF"/>
              <w:bottom w:val="single" w:sz="6" w:space="0" w:color="FFFFFF"/>
              <w:right w:val="single" w:sz="6" w:space="0" w:color="FFFFFF"/>
            </w:tcBorders>
            <w:vAlign w:val="center"/>
          </w:tcPr>
          <w:p w14:paraId="5FD9098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44EA4D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33,850.00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8173D3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94A17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33,999.99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703A3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198F29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9,308.00</w:t>
            </w:r>
          </w:p>
        </w:tc>
      </w:tr>
      <w:tr w:rsidR="00032A43" w:rsidRPr="00032A43" w14:paraId="60C71B9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A7B4A5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213</w:t>
            </w:r>
          </w:p>
        </w:tc>
        <w:tc>
          <w:tcPr>
            <w:tcW w:w="262" w:type="dxa"/>
            <w:tcBorders>
              <w:top w:val="single" w:sz="6" w:space="0" w:color="FFFFFF"/>
              <w:left w:val="single" w:sz="6" w:space="0" w:color="FFFFFF"/>
              <w:bottom w:val="single" w:sz="6" w:space="0" w:color="FFFFFF"/>
              <w:right w:val="single" w:sz="6" w:space="0" w:color="FFFFFF"/>
            </w:tcBorders>
            <w:vAlign w:val="center"/>
          </w:tcPr>
          <w:p w14:paraId="16E0379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2C0532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41B4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EC44BA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34,149.99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B96A5B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D61820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9,360.00</w:t>
            </w:r>
          </w:p>
        </w:tc>
      </w:tr>
      <w:tr w:rsidR="00032A43" w:rsidRPr="00032A43" w14:paraId="269820A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17B4FA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214</w:t>
            </w:r>
          </w:p>
        </w:tc>
        <w:tc>
          <w:tcPr>
            <w:tcW w:w="262" w:type="dxa"/>
            <w:tcBorders>
              <w:top w:val="single" w:sz="6" w:space="0" w:color="FFFFFF"/>
              <w:left w:val="single" w:sz="6" w:space="0" w:color="FFFFFF"/>
              <w:bottom w:val="single" w:sz="6" w:space="0" w:color="FFFFFF"/>
              <w:right w:val="single" w:sz="6" w:space="0" w:color="FFFFFF"/>
            </w:tcBorders>
            <w:vAlign w:val="center"/>
          </w:tcPr>
          <w:p w14:paraId="02AB3F3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EA4E56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70100F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C8E501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34,299.99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AA3EFE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E365CF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9,386.00</w:t>
            </w:r>
          </w:p>
        </w:tc>
      </w:tr>
      <w:tr w:rsidR="00032A43" w:rsidRPr="00032A43" w14:paraId="2CD18FB1"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528983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215</w:t>
            </w:r>
          </w:p>
        </w:tc>
        <w:tc>
          <w:tcPr>
            <w:tcW w:w="262" w:type="dxa"/>
            <w:tcBorders>
              <w:top w:val="single" w:sz="6" w:space="0" w:color="FFFFFF"/>
              <w:left w:val="single" w:sz="6" w:space="0" w:color="FFFFFF"/>
              <w:bottom w:val="single" w:sz="6" w:space="0" w:color="FFFFFF"/>
              <w:right w:val="single" w:sz="6" w:space="0" w:color="FFFFFF"/>
            </w:tcBorders>
            <w:vAlign w:val="center"/>
          </w:tcPr>
          <w:p w14:paraId="7164DDC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9E27E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F6D19A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77D6AD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34,449.99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1779D4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4D9A66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9,438.00</w:t>
            </w:r>
          </w:p>
        </w:tc>
      </w:tr>
      <w:tr w:rsidR="00032A43" w:rsidRPr="00032A43" w14:paraId="6CC5EB6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E823DB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216</w:t>
            </w:r>
          </w:p>
        </w:tc>
        <w:tc>
          <w:tcPr>
            <w:tcW w:w="262" w:type="dxa"/>
            <w:tcBorders>
              <w:top w:val="single" w:sz="6" w:space="0" w:color="FFFFFF"/>
              <w:left w:val="single" w:sz="6" w:space="0" w:color="FFFFFF"/>
              <w:bottom w:val="single" w:sz="6" w:space="0" w:color="FFFFFF"/>
              <w:right w:val="single" w:sz="6" w:space="0" w:color="FFFFFF"/>
            </w:tcBorders>
            <w:vAlign w:val="center"/>
          </w:tcPr>
          <w:p w14:paraId="658642B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BB1B6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717615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6FD0F8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34,599.99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54A9E1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A9FBA9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9,490.00</w:t>
            </w:r>
          </w:p>
        </w:tc>
      </w:tr>
      <w:tr w:rsidR="00032A43" w:rsidRPr="00032A43" w14:paraId="66A2255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FE593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217</w:t>
            </w:r>
          </w:p>
        </w:tc>
        <w:tc>
          <w:tcPr>
            <w:tcW w:w="262" w:type="dxa"/>
            <w:tcBorders>
              <w:top w:val="single" w:sz="6" w:space="0" w:color="FFFFFF"/>
              <w:left w:val="single" w:sz="6" w:space="0" w:color="FFFFFF"/>
              <w:bottom w:val="single" w:sz="6" w:space="0" w:color="FFFFFF"/>
              <w:right w:val="single" w:sz="6" w:space="0" w:color="FFFFFF"/>
            </w:tcBorders>
            <w:vAlign w:val="center"/>
          </w:tcPr>
          <w:p w14:paraId="2562475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65730D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9FA75D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8876DA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34,749.99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859FF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75799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9,516.00</w:t>
            </w:r>
          </w:p>
        </w:tc>
      </w:tr>
      <w:tr w:rsidR="00032A43" w:rsidRPr="00032A43" w14:paraId="330B366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57FAE8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218</w:t>
            </w:r>
          </w:p>
        </w:tc>
        <w:tc>
          <w:tcPr>
            <w:tcW w:w="262" w:type="dxa"/>
            <w:tcBorders>
              <w:top w:val="single" w:sz="6" w:space="0" w:color="FFFFFF"/>
              <w:left w:val="single" w:sz="6" w:space="0" w:color="FFFFFF"/>
              <w:bottom w:val="single" w:sz="6" w:space="0" w:color="FFFFFF"/>
              <w:right w:val="single" w:sz="6" w:space="0" w:color="FFFFFF"/>
            </w:tcBorders>
            <w:vAlign w:val="center"/>
          </w:tcPr>
          <w:p w14:paraId="3E568FA3"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D134F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9E985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EB5574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34,899.99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DE3001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887210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9,568.00</w:t>
            </w:r>
          </w:p>
        </w:tc>
      </w:tr>
      <w:tr w:rsidR="00032A43" w:rsidRPr="00032A43" w14:paraId="14E30D0E"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32E8F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219</w:t>
            </w:r>
          </w:p>
        </w:tc>
        <w:tc>
          <w:tcPr>
            <w:tcW w:w="262" w:type="dxa"/>
            <w:tcBorders>
              <w:top w:val="single" w:sz="6" w:space="0" w:color="FFFFFF"/>
              <w:left w:val="single" w:sz="6" w:space="0" w:color="FFFFFF"/>
              <w:bottom w:val="single" w:sz="6" w:space="0" w:color="FFFFFF"/>
              <w:right w:val="single" w:sz="6" w:space="0" w:color="FFFFFF"/>
            </w:tcBorders>
            <w:vAlign w:val="center"/>
          </w:tcPr>
          <w:p w14:paraId="4C20BDA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F195D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34,900.00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B1884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6A2031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05C87F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D8813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9,594.00</w:t>
            </w:r>
          </w:p>
        </w:tc>
      </w:tr>
      <w:tr w:rsidR="00032A43" w:rsidRPr="00032A43" w14:paraId="2EE6206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5788A4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220</w:t>
            </w:r>
          </w:p>
        </w:tc>
        <w:tc>
          <w:tcPr>
            <w:tcW w:w="262" w:type="dxa"/>
            <w:tcBorders>
              <w:top w:val="single" w:sz="6" w:space="0" w:color="FFFFFF"/>
              <w:left w:val="single" w:sz="6" w:space="0" w:color="FFFFFF"/>
              <w:bottom w:val="single" w:sz="6" w:space="0" w:color="FFFFFF"/>
              <w:right w:val="single" w:sz="6" w:space="0" w:color="FFFFFF"/>
            </w:tcBorders>
            <w:vAlign w:val="center"/>
          </w:tcPr>
          <w:p w14:paraId="5C5DCED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D4CA0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F58143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10B4983"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0FD26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F085D0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9,646.00</w:t>
            </w:r>
          </w:p>
        </w:tc>
      </w:tr>
      <w:tr w:rsidR="00032A43" w:rsidRPr="00032A43" w14:paraId="5DD4151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D74D15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221</w:t>
            </w:r>
          </w:p>
        </w:tc>
        <w:tc>
          <w:tcPr>
            <w:tcW w:w="262" w:type="dxa"/>
            <w:tcBorders>
              <w:top w:val="single" w:sz="6" w:space="0" w:color="FFFFFF"/>
              <w:left w:val="single" w:sz="6" w:space="0" w:color="FFFFFF"/>
              <w:bottom w:val="single" w:sz="6" w:space="0" w:color="FFFFFF"/>
              <w:right w:val="single" w:sz="6" w:space="0" w:color="FFFFFF"/>
            </w:tcBorders>
            <w:vAlign w:val="center"/>
          </w:tcPr>
          <w:p w14:paraId="158F3DD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4314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F69E45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C6A410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34CF4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A522E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9,698.00</w:t>
            </w:r>
          </w:p>
        </w:tc>
      </w:tr>
      <w:tr w:rsidR="00032A43" w:rsidRPr="00032A43" w14:paraId="063ADF5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C3A8A3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222</w:t>
            </w:r>
          </w:p>
        </w:tc>
        <w:tc>
          <w:tcPr>
            <w:tcW w:w="262" w:type="dxa"/>
            <w:tcBorders>
              <w:top w:val="single" w:sz="6" w:space="0" w:color="FFFFFF"/>
              <w:left w:val="single" w:sz="6" w:space="0" w:color="FFFFFF"/>
              <w:bottom w:val="single" w:sz="6" w:space="0" w:color="FFFFFF"/>
              <w:right w:val="single" w:sz="6" w:space="0" w:color="FFFFFF"/>
            </w:tcBorders>
            <w:vAlign w:val="center"/>
          </w:tcPr>
          <w:p w14:paraId="5CD659C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63EAD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DA4969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E3167E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86D103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B1315D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9,724.00</w:t>
            </w:r>
          </w:p>
        </w:tc>
      </w:tr>
      <w:tr w:rsidR="00032A43" w:rsidRPr="00032A43" w14:paraId="18DE017D"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B96991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223</w:t>
            </w:r>
          </w:p>
        </w:tc>
        <w:tc>
          <w:tcPr>
            <w:tcW w:w="262" w:type="dxa"/>
            <w:tcBorders>
              <w:top w:val="single" w:sz="6" w:space="0" w:color="FFFFFF"/>
              <w:left w:val="single" w:sz="6" w:space="0" w:color="FFFFFF"/>
              <w:bottom w:val="single" w:sz="6" w:space="0" w:color="FFFFFF"/>
              <w:right w:val="single" w:sz="6" w:space="0" w:color="FFFFFF"/>
            </w:tcBorders>
            <w:vAlign w:val="center"/>
          </w:tcPr>
          <w:p w14:paraId="7B7CFA8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4A4C73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07B7A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C1CFAD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ECFB6F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1ABDA2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9,776.00</w:t>
            </w:r>
          </w:p>
        </w:tc>
      </w:tr>
      <w:tr w:rsidR="00032A43" w:rsidRPr="00032A43" w14:paraId="70AD2B82"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7EBC5A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224</w:t>
            </w:r>
          </w:p>
        </w:tc>
        <w:tc>
          <w:tcPr>
            <w:tcW w:w="262" w:type="dxa"/>
            <w:tcBorders>
              <w:top w:val="single" w:sz="6" w:space="0" w:color="FFFFFF"/>
              <w:left w:val="single" w:sz="6" w:space="0" w:color="FFFFFF"/>
              <w:bottom w:val="single" w:sz="6" w:space="0" w:color="FFFFFF"/>
              <w:right w:val="single" w:sz="6" w:space="0" w:color="FFFFFF"/>
            </w:tcBorders>
            <w:vAlign w:val="center"/>
          </w:tcPr>
          <w:p w14:paraId="4B0AFFDF"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006E4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36C8E3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698446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A84C6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2C23D0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9,802.00</w:t>
            </w:r>
          </w:p>
        </w:tc>
      </w:tr>
      <w:tr w:rsidR="00032A43" w:rsidRPr="00032A43" w14:paraId="7FDD05C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E6B09D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225</w:t>
            </w:r>
          </w:p>
        </w:tc>
        <w:tc>
          <w:tcPr>
            <w:tcW w:w="262" w:type="dxa"/>
            <w:tcBorders>
              <w:top w:val="single" w:sz="6" w:space="0" w:color="FFFFFF"/>
              <w:left w:val="single" w:sz="6" w:space="0" w:color="FFFFFF"/>
              <w:bottom w:val="single" w:sz="6" w:space="0" w:color="FFFFFF"/>
              <w:right w:val="single" w:sz="6" w:space="0" w:color="FFFFFF"/>
            </w:tcBorders>
            <w:vAlign w:val="center"/>
          </w:tcPr>
          <w:p w14:paraId="2B66934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92D719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F6AD94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11DB66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35,949.99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BEB905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70C59C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9,854.00</w:t>
            </w:r>
          </w:p>
        </w:tc>
      </w:tr>
      <w:tr w:rsidR="00032A43" w:rsidRPr="00032A43" w14:paraId="3A51B22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D337F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226</w:t>
            </w:r>
          </w:p>
        </w:tc>
        <w:tc>
          <w:tcPr>
            <w:tcW w:w="262" w:type="dxa"/>
            <w:tcBorders>
              <w:top w:val="single" w:sz="6" w:space="0" w:color="FFFFFF"/>
              <w:left w:val="single" w:sz="6" w:space="0" w:color="FFFFFF"/>
              <w:bottom w:val="single" w:sz="6" w:space="0" w:color="FFFFFF"/>
              <w:right w:val="single" w:sz="6" w:space="0" w:color="FFFFFF"/>
            </w:tcBorders>
            <w:vAlign w:val="center"/>
          </w:tcPr>
          <w:p w14:paraId="1B9C2FC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1E23D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35,950.00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F6B12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9AB2DA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044E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B36A48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9,906.00</w:t>
            </w:r>
          </w:p>
        </w:tc>
      </w:tr>
      <w:tr w:rsidR="00032A43" w:rsidRPr="00032A43" w14:paraId="0101A07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B2C01A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227</w:t>
            </w:r>
          </w:p>
        </w:tc>
        <w:tc>
          <w:tcPr>
            <w:tcW w:w="262" w:type="dxa"/>
            <w:tcBorders>
              <w:top w:val="single" w:sz="6" w:space="0" w:color="FFFFFF"/>
              <w:left w:val="single" w:sz="6" w:space="0" w:color="FFFFFF"/>
              <w:bottom w:val="single" w:sz="6" w:space="0" w:color="FFFFFF"/>
              <w:right w:val="single" w:sz="6" w:space="0" w:color="FFFFFF"/>
            </w:tcBorders>
            <w:vAlign w:val="center"/>
          </w:tcPr>
          <w:p w14:paraId="1247E65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B5D6C4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A10C3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019A378"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2A1298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BC21DE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9,932.00</w:t>
            </w:r>
          </w:p>
        </w:tc>
      </w:tr>
      <w:tr w:rsidR="00032A43" w:rsidRPr="00032A43" w14:paraId="7D3370E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6762A5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228</w:t>
            </w:r>
          </w:p>
        </w:tc>
        <w:tc>
          <w:tcPr>
            <w:tcW w:w="262" w:type="dxa"/>
            <w:tcBorders>
              <w:top w:val="single" w:sz="6" w:space="0" w:color="FFFFFF"/>
              <w:left w:val="single" w:sz="6" w:space="0" w:color="FFFFFF"/>
              <w:bottom w:val="single" w:sz="6" w:space="0" w:color="FFFFFF"/>
              <w:right w:val="single" w:sz="6" w:space="0" w:color="FFFFFF"/>
            </w:tcBorders>
            <w:vAlign w:val="center"/>
          </w:tcPr>
          <w:p w14:paraId="6E42D9B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5A6464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6E3BA2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0968931B"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E023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0C7D49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9,984.00</w:t>
            </w:r>
          </w:p>
        </w:tc>
      </w:tr>
      <w:tr w:rsidR="00032A43" w:rsidRPr="00032A43" w14:paraId="2B99F80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7F5C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229</w:t>
            </w:r>
          </w:p>
        </w:tc>
        <w:tc>
          <w:tcPr>
            <w:tcW w:w="262" w:type="dxa"/>
            <w:tcBorders>
              <w:top w:val="single" w:sz="6" w:space="0" w:color="FFFFFF"/>
              <w:left w:val="single" w:sz="6" w:space="0" w:color="FFFFFF"/>
              <w:bottom w:val="single" w:sz="6" w:space="0" w:color="FFFFFF"/>
              <w:right w:val="single" w:sz="6" w:space="0" w:color="FFFFFF"/>
            </w:tcBorders>
            <w:vAlign w:val="center"/>
          </w:tcPr>
          <w:p w14:paraId="65FE54E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90BDF8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78A63E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327816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D9C99F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BCABBF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10,010.00</w:t>
            </w:r>
          </w:p>
        </w:tc>
      </w:tr>
      <w:tr w:rsidR="00032A43" w:rsidRPr="00032A43" w14:paraId="6F4AC34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CCD03C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230</w:t>
            </w:r>
          </w:p>
        </w:tc>
        <w:tc>
          <w:tcPr>
            <w:tcW w:w="262" w:type="dxa"/>
            <w:tcBorders>
              <w:top w:val="single" w:sz="6" w:space="0" w:color="FFFFFF"/>
              <w:left w:val="single" w:sz="6" w:space="0" w:color="FFFFFF"/>
              <w:bottom w:val="single" w:sz="6" w:space="0" w:color="FFFFFF"/>
              <w:right w:val="single" w:sz="6" w:space="0" w:color="FFFFFF"/>
            </w:tcBorders>
            <w:vAlign w:val="center"/>
          </w:tcPr>
          <w:p w14:paraId="7016BDF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38269F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D27523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888DD2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598A8E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1C93DB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10,062.00</w:t>
            </w:r>
          </w:p>
        </w:tc>
      </w:tr>
      <w:tr w:rsidR="00032A43" w:rsidRPr="00032A43" w14:paraId="1F41C4AA"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232546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231</w:t>
            </w:r>
          </w:p>
        </w:tc>
        <w:tc>
          <w:tcPr>
            <w:tcW w:w="262" w:type="dxa"/>
            <w:tcBorders>
              <w:top w:val="single" w:sz="6" w:space="0" w:color="FFFFFF"/>
              <w:left w:val="single" w:sz="6" w:space="0" w:color="FFFFFF"/>
              <w:bottom w:val="single" w:sz="6" w:space="0" w:color="FFFFFF"/>
              <w:right w:val="single" w:sz="6" w:space="0" w:color="FFFFFF"/>
            </w:tcBorders>
            <w:vAlign w:val="center"/>
          </w:tcPr>
          <w:p w14:paraId="7FDCFCE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BDF5C6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2E8824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CDBCE9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791520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D054C0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10,088.00</w:t>
            </w:r>
          </w:p>
        </w:tc>
      </w:tr>
      <w:tr w:rsidR="00032A43" w:rsidRPr="00032A43" w14:paraId="70229BF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92282B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232</w:t>
            </w:r>
          </w:p>
        </w:tc>
        <w:tc>
          <w:tcPr>
            <w:tcW w:w="262" w:type="dxa"/>
            <w:tcBorders>
              <w:top w:val="single" w:sz="6" w:space="0" w:color="FFFFFF"/>
              <w:left w:val="single" w:sz="6" w:space="0" w:color="FFFFFF"/>
              <w:bottom w:val="single" w:sz="6" w:space="0" w:color="FFFFFF"/>
              <w:right w:val="single" w:sz="6" w:space="0" w:color="FFFFFF"/>
            </w:tcBorders>
            <w:vAlign w:val="center"/>
          </w:tcPr>
          <w:p w14:paraId="7BFDF2A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853161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36,850.00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6840C6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2DCE2A0"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36,999.99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EEEDCB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C96CC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10,140.00</w:t>
            </w:r>
          </w:p>
        </w:tc>
      </w:tr>
      <w:tr w:rsidR="00032A43" w:rsidRPr="00032A43" w14:paraId="312DB32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AC5CAD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233</w:t>
            </w:r>
          </w:p>
        </w:tc>
        <w:tc>
          <w:tcPr>
            <w:tcW w:w="262" w:type="dxa"/>
            <w:tcBorders>
              <w:top w:val="single" w:sz="6" w:space="0" w:color="FFFFFF"/>
              <w:left w:val="single" w:sz="6" w:space="0" w:color="FFFFFF"/>
              <w:bottom w:val="single" w:sz="6" w:space="0" w:color="FFFFFF"/>
              <w:right w:val="single" w:sz="6" w:space="0" w:color="FFFFFF"/>
            </w:tcBorders>
            <w:vAlign w:val="center"/>
          </w:tcPr>
          <w:p w14:paraId="1104576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E9AD40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4C4EBC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9720F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37,149.99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DD8897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71F27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10,192.00</w:t>
            </w:r>
          </w:p>
        </w:tc>
      </w:tr>
      <w:tr w:rsidR="00032A43" w:rsidRPr="00032A43" w14:paraId="75D5811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413D8FB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234</w:t>
            </w:r>
          </w:p>
        </w:tc>
        <w:tc>
          <w:tcPr>
            <w:tcW w:w="262" w:type="dxa"/>
            <w:tcBorders>
              <w:top w:val="single" w:sz="6" w:space="0" w:color="FFFFFF"/>
              <w:left w:val="single" w:sz="6" w:space="0" w:color="FFFFFF"/>
              <w:bottom w:val="single" w:sz="6" w:space="0" w:color="FFFFFF"/>
              <w:right w:val="single" w:sz="6" w:space="0" w:color="FFFFFF"/>
            </w:tcBorders>
            <w:vAlign w:val="center"/>
          </w:tcPr>
          <w:p w14:paraId="71BE549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2DBEFB4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2BB44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531CF07"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37,299.99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E010F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8F8A4C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10,218.00</w:t>
            </w:r>
          </w:p>
        </w:tc>
      </w:tr>
      <w:tr w:rsidR="00032A43" w:rsidRPr="00032A43" w14:paraId="5283366C" w14:textId="77777777" w:rsidTr="00B962C5">
        <w:trPr>
          <w:trHeight w:hRule="exact" w:val="256"/>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AC533E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235</w:t>
            </w:r>
          </w:p>
        </w:tc>
        <w:tc>
          <w:tcPr>
            <w:tcW w:w="262" w:type="dxa"/>
            <w:tcBorders>
              <w:top w:val="single" w:sz="6" w:space="0" w:color="FFFFFF"/>
              <w:left w:val="single" w:sz="6" w:space="0" w:color="FFFFFF"/>
              <w:bottom w:val="single" w:sz="6" w:space="0" w:color="FFFFFF"/>
              <w:right w:val="single" w:sz="6" w:space="0" w:color="FFFFFF"/>
            </w:tcBorders>
            <w:vAlign w:val="center"/>
          </w:tcPr>
          <w:p w14:paraId="1A641C5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D9F70F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37,300.00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8BDCB9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43900A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37,449.99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9D9FBF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3AA4775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10,270.00</w:t>
            </w:r>
          </w:p>
        </w:tc>
      </w:tr>
      <w:tr w:rsidR="00032A43" w:rsidRPr="00032A43" w14:paraId="4F3EA9A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ECBA3B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236</w:t>
            </w:r>
          </w:p>
        </w:tc>
        <w:tc>
          <w:tcPr>
            <w:tcW w:w="262" w:type="dxa"/>
            <w:tcBorders>
              <w:top w:val="single" w:sz="6" w:space="0" w:color="FFFFFF"/>
              <w:left w:val="single" w:sz="6" w:space="0" w:color="FFFFFF"/>
              <w:bottom w:val="single" w:sz="6" w:space="0" w:color="FFFFFF"/>
              <w:right w:val="single" w:sz="6" w:space="0" w:color="FFFFFF"/>
            </w:tcBorders>
            <w:vAlign w:val="center"/>
          </w:tcPr>
          <w:p w14:paraId="3553FB6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1E024B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37,450.00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EED3DD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E6A7EA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37,599.99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68AB2A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F56C0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10,296.00</w:t>
            </w:r>
          </w:p>
        </w:tc>
      </w:tr>
      <w:tr w:rsidR="00032A43" w:rsidRPr="00032A43" w14:paraId="4A33552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1FE51D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237</w:t>
            </w:r>
          </w:p>
        </w:tc>
        <w:tc>
          <w:tcPr>
            <w:tcW w:w="262" w:type="dxa"/>
            <w:tcBorders>
              <w:top w:val="single" w:sz="6" w:space="0" w:color="FFFFFF"/>
              <w:left w:val="single" w:sz="6" w:space="0" w:color="FFFFFF"/>
              <w:bottom w:val="single" w:sz="6" w:space="0" w:color="FFFFFF"/>
              <w:right w:val="single" w:sz="6" w:space="0" w:color="FFFFFF"/>
            </w:tcBorders>
            <w:vAlign w:val="center"/>
          </w:tcPr>
          <w:p w14:paraId="04968278"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D17F58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37,600.00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B3253B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4C37FD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37,749.99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B0CDA9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72B7B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10,348.00</w:t>
            </w:r>
          </w:p>
        </w:tc>
      </w:tr>
      <w:tr w:rsidR="00032A43" w:rsidRPr="00032A43" w14:paraId="191070C0"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E5604A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238</w:t>
            </w:r>
          </w:p>
        </w:tc>
        <w:tc>
          <w:tcPr>
            <w:tcW w:w="262" w:type="dxa"/>
            <w:tcBorders>
              <w:top w:val="single" w:sz="6" w:space="0" w:color="FFFFFF"/>
              <w:left w:val="single" w:sz="6" w:space="0" w:color="FFFFFF"/>
              <w:bottom w:val="single" w:sz="6" w:space="0" w:color="FFFFFF"/>
              <w:right w:val="single" w:sz="6" w:space="0" w:color="FFFFFF"/>
            </w:tcBorders>
            <w:vAlign w:val="center"/>
          </w:tcPr>
          <w:p w14:paraId="34FCFB1E"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83A8B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37,750.00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FA696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9A9B03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37,899.99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6DDAF39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C0DDF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10,400.00</w:t>
            </w:r>
          </w:p>
        </w:tc>
      </w:tr>
      <w:tr w:rsidR="00032A43" w:rsidRPr="00032A43" w14:paraId="23335A65"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26C240A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239</w:t>
            </w:r>
          </w:p>
        </w:tc>
        <w:tc>
          <w:tcPr>
            <w:tcW w:w="262" w:type="dxa"/>
            <w:tcBorders>
              <w:top w:val="single" w:sz="6" w:space="0" w:color="FFFFFF"/>
              <w:left w:val="single" w:sz="6" w:space="0" w:color="FFFFFF"/>
              <w:bottom w:val="single" w:sz="6" w:space="0" w:color="FFFFFF"/>
              <w:right w:val="single" w:sz="6" w:space="0" w:color="FFFFFF"/>
            </w:tcBorders>
            <w:vAlign w:val="center"/>
          </w:tcPr>
          <w:p w14:paraId="05381F4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514353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37,900.00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49693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559F8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38,049.99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9D685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5C9364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10,426.00</w:t>
            </w:r>
          </w:p>
        </w:tc>
      </w:tr>
      <w:tr w:rsidR="00032A43" w:rsidRPr="00032A43" w14:paraId="5293CCC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41F950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240</w:t>
            </w:r>
          </w:p>
        </w:tc>
        <w:tc>
          <w:tcPr>
            <w:tcW w:w="262" w:type="dxa"/>
            <w:tcBorders>
              <w:top w:val="single" w:sz="6" w:space="0" w:color="FFFFFF"/>
              <w:left w:val="single" w:sz="6" w:space="0" w:color="FFFFFF"/>
              <w:bottom w:val="single" w:sz="6" w:space="0" w:color="FFFFFF"/>
              <w:right w:val="single" w:sz="6" w:space="0" w:color="FFFFFF"/>
            </w:tcBorders>
            <w:vAlign w:val="center"/>
          </w:tcPr>
          <w:p w14:paraId="4AA6150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0825AD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38,050.00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3E35F5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4CC7A4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38,199.99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37B8CB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65D25F0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10,478.00</w:t>
            </w:r>
          </w:p>
        </w:tc>
      </w:tr>
      <w:tr w:rsidR="00032A43" w:rsidRPr="00032A43" w14:paraId="417FA48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23F49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241</w:t>
            </w:r>
          </w:p>
        </w:tc>
        <w:tc>
          <w:tcPr>
            <w:tcW w:w="262" w:type="dxa"/>
            <w:tcBorders>
              <w:top w:val="single" w:sz="6" w:space="0" w:color="FFFFFF"/>
              <w:left w:val="single" w:sz="6" w:space="0" w:color="FFFFFF"/>
              <w:bottom w:val="single" w:sz="6" w:space="0" w:color="FFFFFF"/>
              <w:right w:val="single" w:sz="6" w:space="0" w:color="FFFFFF"/>
            </w:tcBorders>
            <w:vAlign w:val="center"/>
          </w:tcPr>
          <w:p w14:paraId="7D6A2554"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C2712B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38,200.00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2067CA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DE90216"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38,349.99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2F01E3A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87597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10,504.00</w:t>
            </w:r>
          </w:p>
        </w:tc>
      </w:tr>
      <w:tr w:rsidR="00032A43" w:rsidRPr="00032A43" w14:paraId="6B32DB08"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8D7FD1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242</w:t>
            </w:r>
          </w:p>
        </w:tc>
        <w:tc>
          <w:tcPr>
            <w:tcW w:w="262" w:type="dxa"/>
            <w:tcBorders>
              <w:top w:val="single" w:sz="6" w:space="0" w:color="FFFFFF"/>
              <w:left w:val="single" w:sz="6" w:space="0" w:color="FFFFFF"/>
              <w:bottom w:val="single" w:sz="6" w:space="0" w:color="FFFFFF"/>
              <w:right w:val="single" w:sz="6" w:space="0" w:color="FFFFFF"/>
            </w:tcBorders>
            <w:vAlign w:val="center"/>
          </w:tcPr>
          <w:p w14:paraId="7115A669"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9DED6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38,350.00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3AA3BF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4CC97D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38,499.99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7E972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406.00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EC242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10,556.00</w:t>
            </w:r>
          </w:p>
        </w:tc>
      </w:tr>
      <w:tr w:rsidR="00032A43" w:rsidRPr="00032A43" w14:paraId="2188762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909A1F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243</w:t>
            </w:r>
          </w:p>
        </w:tc>
        <w:tc>
          <w:tcPr>
            <w:tcW w:w="262" w:type="dxa"/>
            <w:tcBorders>
              <w:top w:val="single" w:sz="6" w:space="0" w:color="FFFFFF"/>
              <w:left w:val="single" w:sz="6" w:space="0" w:color="FFFFFF"/>
              <w:bottom w:val="single" w:sz="6" w:space="0" w:color="FFFFFF"/>
              <w:right w:val="single" w:sz="6" w:space="0" w:color="FFFFFF"/>
            </w:tcBorders>
            <w:vAlign w:val="center"/>
          </w:tcPr>
          <w:p w14:paraId="2197557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5B6ED8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38,500.00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5C252F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AF4C2AA"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38,649.99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ADCC8C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408.00</w:t>
            </w:r>
          </w:p>
        </w:tc>
        <w:tc>
          <w:tcPr>
            <w:tcW w:w="2734" w:type="dxa"/>
            <w:tcBorders>
              <w:top w:val="single" w:sz="6" w:space="0" w:color="FFFFFF"/>
              <w:left w:val="single" w:sz="6" w:space="0" w:color="FFFFFF"/>
              <w:bottom w:val="single" w:sz="6" w:space="0" w:color="FFFFFF"/>
              <w:right w:val="single" w:sz="6" w:space="0" w:color="FFFFFF"/>
            </w:tcBorders>
            <w:vAlign w:val="center"/>
          </w:tcPr>
          <w:p w14:paraId="0310408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10,608.00</w:t>
            </w:r>
          </w:p>
        </w:tc>
      </w:tr>
      <w:tr w:rsidR="00032A43" w:rsidRPr="00032A43" w14:paraId="47F9D436"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297A5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244</w:t>
            </w:r>
          </w:p>
        </w:tc>
        <w:tc>
          <w:tcPr>
            <w:tcW w:w="262" w:type="dxa"/>
            <w:tcBorders>
              <w:top w:val="single" w:sz="6" w:space="0" w:color="FFFFFF"/>
              <w:left w:val="single" w:sz="6" w:space="0" w:color="FFFFFF"/>
              <w:bottom w:val="single" w:sz="6" w:space="0" w:color="FFFFFF"/>
              <w:right w:val="single" w:sz="6" w:space="0" w:color="FFFFFF"/>
            </w:tcBorders>
            <w:vAlign w:val="center"/>
          </w:tcPr>
          <w:p w14:paraId="5147CAC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A3B065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38,650.00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56F0D7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064BAF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38,799.99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3647D2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5123081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10,634.00</w:t>
            </w:r>
          </w:p>
        </w:tc>
      </w:tr>
      <w:tr w:rsidR="00032A43" w:rsidRPr="00032A43" w14:paraId="18F7E4D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64EF98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245</w:t>
            </w:r>
          </w:p>
        </w:tc>
        <w:tc>
          <w:tcPr>
            <w:tcW w:w="262" w:type="dxa"/>
            <w:tcBorders>
              <w:top w:val="single" w:sz="6" w:space="0" w:color="FFFFFF"/>
              <w:left w:val="single" w:sz="6" w:space="0" w:color="FFFFFF"/>
              <w:bottom w:val="single" w:sz="6" w:space="0" w:color="FFFFFF"/>
              <w:right w:val="single" w:sz="6" w:space="0" w:color="FFFFFF"/>
            </w:tcBorders>
            <w:vAlign w:val="center"/>
          </w:tcPr>
          <w:p w14:paraId="2EC69432"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132FFC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38,800.00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330359D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29A342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38,949.99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10CF3B4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411.00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921990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10,686.00</w:t>
            </w:r>
          </w:p>
        </w:tc>
      </w:tr>
      <w:tr w:rsidR="00032A43" w:rsidRPr="00032A43" w14:paraId="0A05441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791354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246</w:t>
            </w:r>
          </w:p>
        </w:tc>
        <w:tc>
          <w:tcPr>
            <w:tcW w:w="262" w:type="dxa"/>
            <w:tcBorders>
              <w:top w:val="single" w:sz="6" w:space="0" w:color="FFFFFF"/>
              <w:left w:val="single" w:sz="6" w:space="0" w:color="FFFFFF"/>
              <w:bottom w:val="single" w:sz="6" w:space="0" w:color="FFFFFF"/>
              <w:right w:val="single" w:sz="6" w:space="0" w:color="FFFFFF"/>
            </w:tcBorders>
            <w:vAlign w:val="center"/>
          </w:tcPr>
          <w:p w14:paraId="75938837"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37DDA11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38,950.00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4C79B39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73EC7A14"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39,099.99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2144E9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018FF4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10,712.00</w:t>
            </w:r>
          </w:p>
        </w:tc>
      </w:tr>
      <w:tr w:rsidR="00032A43" w:rsidRPr="00032A43" w14:paraId="3E4E618C"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713152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247</w:t>
            </w:r>
          </w:p>
        </w:tc>
        <w:tc>
          <w:tcPr>
            <w:tcW w:w="262" w:type="dxa"/>
            <w:tcBorders>
              <w:top w:val="single" w:sz="6" w:space="0" w:color="FFFFFF"/>
              <w:left w:val="single" w:sz="6" w:space="0" w:color="FFFFFF"/>
              <w:bottom w:val="single" w:sz="6" w:space="0" w:color="FFFFFF"/>
              <w:right w:val="single" w:sz="6" w:space="0" w:color="FFFFFF"/>
            </w:tcBorders>
            <w:vAlign w:val="center"/>
          </w:tcPr>
          <w:p w14:paraId="021E71DA"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5026A0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39,100.00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28AA3A0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5801055"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39,249.99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CFF49C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8BEE47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10,764.00</w:t>
            </w:r>
          </w:p>
        </w:tc>
      </w:tr>
      <w:tr w:rsidR="00032A43" w:rsidRPr="00032A43" w14:paraId="39B8DFE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60010EE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248</w:t>
            </w:r>
          </w:p>
        </w:tc>
        <w:tc>
          <w:tcPr>
            <w:tcW w:w="262" w:type="dxa"/>
            <w:tcBorders>
              <w:top w:val="single" w:sz="6" w:space="0" w:color="FFFFFF"/>
              <w:left w:val="single" w:sz="6" w:space="0" w:color="FFFFFF"/>
              <w:bottom w:val="single" w:sz="6" w:space="0" w:color="FFFFFF"/>
              <w:right w:val="single" w:sz="6" w:space="0" w:color="FFFFFF"/>
            </w:tcBorders>
            <w:vAlign w:val="center"/>
          </w:tcPr>
          <w:p w14:paraId="23A6767C"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41C4B7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39,250.00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0C87D49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51F3A62E"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39,399.99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0B3B202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415.00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64E6D02"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10,790.00</w:t>
            </w:r>
          </w:p>
        </w:tc>
      </w:tr>
      <w:tr w:rsidR="00032A43" w:rsidRPr="00032A43" w14:paraId="2D1A0C47"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473B78F"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249</w:t>
            </w:r>
          </w:p>
        </w:tc>
        <w:tc>
          <w:tcPr>
            <w:tcW w:w="262" w:type="dxa"/>
            <w:tcBorders>
              <w:top w:val="single" w:sz="6" w:space="0" w:color="FFFFFF"/>
              <w:left w:val="single" w:sz="6" w:space="0" w:color="FFFFFF"/>
              <w:bottom w:val="single" w:sz="6" w:space="0" w:color="FFFFFF"/>
              <w:right w:val="single" w:sz="6" w:space="0" w:color="FFFFFF"/>
            </w:tcBorders>
            <w:vAlign w:val="center"/>
          </w:tcPr>
          <w:p w14:paraId="6655935B"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7C0302E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39,400.00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A93CAB0"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32D38932"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39,549.99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7843130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417.00</w:t>
            </w:r>
          </w:p>
        </w:tc>
        <w:tc>
          <w:tcPr>
            <w:tcW w:w="2734" w:type="dxa"/>
            <w:tcBorders>
              <w:top w:val="single" w:sz="6" w:space="0" w:color="FFFFFF"/>
              <w:left w:val="single" w:sz="6" w:space="0" w:color="FFFFFF"/>
              <w:bottom w:val="single" w:sz="6" w:space="0" w:color="FFFFFF"/>
              <w:right w:val="single" w:sz="6" w:space="0" w:color="FFFFFF"/>
            </w:tcBorders>
            <w:vAlign w:val="center"/>
          </w:tcPr>
          <w:p w14:paraId="403E323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10,842.00</w:t>
            </w:r>
          </w:p>
        </w:tc>
      </w:tr>
      <w:tr w:rsidR="00032A43" w:rsidRPr="00032A43" w14:paraId="0EF9CB3B"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B55C9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250</w:t>
            </w:r>
          </w:p>
        </w:tc>
        <w:tc>
          <w:tcPr>
            <w:tcW w:w="262" w:type="dxa"/>
            <w:tcBorders>
              <w:top w:val="single" w:sz="6" w:space="0" w:color="FFFFFF"/>
              <w:left w:val="single" w:sz="6" w:space="0" w:color="FFFFFF"/>
              <w:bottom w:val="single" w:sz="6" w:space="0" w:color="FFFFFF"/>
              <w:right w:val="single" w:sz="6" w:space="0" w:color="FFFFFF"/>
            </w:tcBorders>
            <w:vAlign w:val="center"/>
          </w:tcPr>
          <w:p w14:paraId="0520E955"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5AA4189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39,550.00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644FB02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6026499F"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39,699.99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7E3371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419.00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2C587DC"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10,894.00</w:t>
            </w:r>
          </w:p>
        </w:tc>
      </w:tr>
      <w:tr w:rsidR="00032A43" w:rsidRPr="00032A43" w14:paraId="4354165F"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1FF654C7"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251</w:t>
            </w:r>
          </w:p>
        </w:tc>
        <w:tc>
          <w:tcPr>
            <w:tcW w:w="262" w:type="dxa"/>
            <w:tcBorders>
              <w:top w:val="single" w:sz="6" w:space="0" w:color="FFFFFF"/>
              <w:left w:val="single" w:sz="6" w:space="0" w:color="FFFFFF"/>
              <w:bottom w:val="single" w:sz="6" w:space="0" w:color="FFFFFF"/>
              <w:right w:val="single" w:sz="6" w:space="0" w:color="FFFFFF"/>
            </w:tcBorders>
            <w:vAlign w:val="center"/>
          </w:tcPr>
          <w:p w14:paraId="481F0E90"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A7E93F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39,700.00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FF228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1ADD616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39,849.99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39EF632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420.00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FBB666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10,920.00</w:t>
            </w:r>
          </w:p>
        </w:tc>
      </w:tr>
      <w:tr w:rsidR="00032A43" w:rsidRPr="00032A43" w14:paraId="5965F803"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0BEB00A6"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252</w:t>
            </w:r>
          </w:p>
        </w:tc>
        <w:tc>
          <w:tcPr>
            <w:tcW w:w="262" w:type="dxa"/>
            <w:tcBorders>
              <w:top w:val="single" w:sz="6" w:space="0" w:color="FFFFFF"/>
              <w:left w:val="single" w:sz="6" w:space="0" w:color="FFFFFF"/>
              <w:bottom w:val="single" w:sz="6" w:space="0" w:color="FFFFFF"/>
              <w:right w:val="single" w:sz="6" w:space="0" w:color="FFFFFF"/>
            </w:tcBorders>
            <w:vAlign w:val="center"/>
          </w:tcPr>
          <w:p w14:paraId="5184946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663D304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39,850.00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54728C08"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972E021"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39,999.99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570D27E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422.00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C1BC6A"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10,972.00</w:t>
            </w:r>
          </w:p>
        </w:tc>
      </w:tr>
      <w:tr w:rsidR="00032A43" w:rsidRPr="00032A43" w14:paraId="2D166C79"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37E86C33"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253</w:t>
            </w:r>
          </w:p>
        </w:tc>
        <w:tc>
          <w:tcPr>
            <w:tcW w:w="262" w:type="dxa"/>
            <w:tcBorders>
              <w:top w:val="single" w:sz="6" w:space="0" w:color="FFFFFF"/>
              <w:left w:val="single" w:sz="6" w:space="0" w:color="FFFFFF"/>
              <w:bottom w:val="single" w:sz="6" w:space="0" w:color="FFFFFF"/>
              <w:right w:val="single" w:sz="6" w:space="0" w:color="FFFFFF"/>
            </w:tcBorders>
            <w:vAlign w:val="center"/>
          </w:tcPr>
          <w:p w14:paraId="6A8BA396"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0A0FA12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40,000.00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14A587EB"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2D5C11CC"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40,149.99</w:t>
            </w:r>
          </w:p>
        </w:tc>
        <w:tc>
          <w:tcPr>
            <w:tcW w:w="2128" w:type="dxa"/>
            <w:tcBorders>
              <w:top w:val="single" w:sz="6" w:space="0" w:color="FFFFFF"/>
              <w:left w:val="single" w:sz="6" w:space="0" w:color="FFFFFF"/>
              <w:bottom w:val="single" w:sz="6" w:space="0" w:color="FFFFFF"/>
              <w:right w:val="single" w:sz="6" w:space="0" w:color="FFFFFF"/>
            </w:tcBorders>
            <w:vAlign w:val="center"/>
          </w:tcPr>
          <w:p w14:paraId="40238744"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423.00</w:t>
            </w:r>
          </w:p>
        </w:tc>
        <w:tc>
          <w:tcPr>
            <w:tcW w:w="2734" w:type="dxa"/>
            <w:tcBorders>
              <w:top w:val="single" w:sz="6" w:space="0" w:color="FFFFFF"/>
              <w:left w:val="single" w:sz="6" w:space="0" w:color="FFFFFF"/>
              <w:bottom w:val="single" w:sz="6" w:space="0" w:color="FFFFFF"/>
              <w:right w:val="single" w:sz="6" w:space="0" w:color="FFFFFF"/>
            </w:tcBorders>
            <w:vAlign w:val="center"/>
          </w:tcPr>
          <w:p w14:paraId="2E091279"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10,998.00</w:t>
            </w:r>
          </w:p>
        </w:tc>
      </w:tr>
      <w:tr w:rsidR="00B962C5" w:rsidRPr="00032A43" w14:paraId="575DA234" w14:textId="77777777" w:rsidTr="00B962C5">
        <w:trPr>
          <w:trHeight w:hRule="exact" w:val="300"/>
          <w:jc w:val="center"/>
        </w:trPr>
        <w:tc>
          <w:tcPr>
            <w:tcW w:w="810" w:type="dxa"/>
            <w:tcBorders>
              <w:top w:val="single" w:sz="6" w:space="0" w:color="FFFFFF"/>
              <w:left w:val="single" w:sz="6" w:space="0" w:color="FFFFFF"/>
              <w:bottom w:val="single" w:sz="6" w:space="0" w:color="FFFFFF"/>
              <w:right w:val="single" w:sz="6" w:space="0" w:color="FFFFFF"/>
            </w:tcBorders>
            <w:vAlign w:val="center"/>
          </w:tcPr>
          <w:p w14:paraId="504C207E"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lastRenderedPageBreak/>
              <w:t>254</w:t>
            </w:r>
          </w:p>
        </w:tc>
        <w:tc>
          <w:tcPr>
            <w:tcW w:w="262" w:type="dxa"/>
            <w:tcBorders>
              <w:top w:val="single" w:sz="6" w:space="0" w:color="FFFFFF"/>
              <w:left w:val="single" w:sz="6" w:space="0" w:color="FFFFFF"/>
              <w:bottom w:val="single" w:sz="6" w:space="0" w:color="FFFFFF"/>
              <w:right w:val="single" w:sz="6" w:space="0" w:color="FFFFFF"/>
            </w:tcBorders>
            <w:vAlign w:val="center"/>
          </w:tcPr>
          <w:p w14:paraId="13876701" w14:textId="77777777" w:rsidR="00B962C5" w:rsidRPr="00032A43" w:rsidRDefault="00B962C5" w:rsidP="00B962C5">
            <w:pPr>
              <w:pStyle w:val="SectionBody"/>
              <w:ind w:firstLine="0"/>
              <w:rPr>
                <w:rFonts w:ascii="Javanese Text" w:hAnsi="Javanese Text" w:cs="Javanese Text"/>
                <w:color w:val="auto"/>
              </w:rPr>
            </w:pPr>
          </w:p>
        </w:tc>
        <w:tc>
          <w:tcPr>
            <w:tcW w:w="1440" w:type="dxa"/>
            <w:tcBorders>
              <w:top w:val="single" w:sz="6" w:space="0" w:color="FFFFFF"/>
              <w:left w:val="single" w:sz="6" w:space="0" w:color="FFFFFF"/>
              <w:bottom w:val="single" w:sz="6" w:space="0" w:color="FFFFFF"/>
              <w:right w:val="single" w:sz="6" w:space="0" w:color="FFFFFF"/>
            </w:tcBorders>
            <w:vAlign w:val="center"/>
          </w:tcPr>
          <w:p w14:paraId="4C87540D"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40,150.00</w:t>
            </w:r>
          </w:p>
        </w:tc>
        <w:tc>
          <w:tcPr>
            <w:tcW w:w="450" w:type="dxa"/>
            <w:gridSpan w:val="2"/>
            <w:tcBorders>
              <w:top w:val="single" w:sz="6" w:space="0" w:color="FFFFFF"/>
              <w:left w:val="single" w:sz="6" w:space="0" w:color="FFFFFF"/>
              <w:bottom w:val="single" w:sz="6" w:space="0" w:color="FFFFFF"/>
              <w:right w:val="single" w:sz="6" w:space="0" w:color="FFFFFF"/>
            </w:tcBorders>
            <w:vAlign w:val="center"/>
          </w:tcPr>
          <w:p w14:paraId="7EB0438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w:t>
            </w:r>
          </w:p>
        </w:tc>
        <w:tc>
          <w:tcPr>
            <w:tcW w:w="1538" w:type="dxa"/>
            <w:gridSpan w:val="2"/>
            <w:tcBorders>
              <w:top w:val="single" w:sz="6" w:space="0" w:color="FFFFFF"/>
              <w:left w:val="single" w:sz="6" w:space="0" w:color="FFFFFF"/>
              <w:bottom w:val="single" w:sz="6" w:space="0" w:color="FFFFFF"/>
              <w:right w:val="single" w:sz="6" w:space="0" w:color="FFFFFF"/>
            </w:tcBorders>
            <w:vAlign w:val="center"/>
          </w:tcPr>
          <w:p w14:paraId="4B1B4C7D" w14:textId="77777777" w:rsidR="00B962C5" w:rsidRPr="00032A43" w:rsidRDefault="00B962C5" w:rsidP="00B962C5">
            <w:pPr>
              <w:pStyle w:val="SectionBody"/>
              <w:ind w:firstLine="0"/>
              <w:rPr>
                <w:rFonts w:ascii="Javanese Text" w:hAnsi="Javanese Text" w:cs="Javanese Text"/>
                <w:color w:val="auto"/>
              </w:rPr>
            </w:pPr>
            <w:r w:rsidRPr="00032A43">
              <w:rPr>
                <w:rFonts w:ascii="Javanese Text" w:hAnsi="Javanese Text" w:cs="Javanese Text"/>
                <w:color w:val="auto"/>
              </w:rPr>
              <w:t>and above</w:t>
            </w:r>
          </w:p>
        </w:tc>
        <w:tc>
          <w:tcPr>
            <w:tcW w:w="2128" w:type="dxa"/>
            <w:tcBorders>
              <w:top w:val="single" w:sz="6" w:space="0" w:color="FFFFFF"/>
              <w:left w:val="single" w:sz="6" w:space="0" w:color="FFFFFF"/>
              <w:bottom w:val="single" w:sz="6" w:space="0" w:color="FFFFFF"/>
              <w:right w:val="single" w:sz="6" w:space="0" w:color="FFFFFF"/>
            </w:tcBorders>
            <w:vAlign w:val="center"/>
          </w:tcPr>
          <w:p w14:paraId="715224F5"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424.00</w:t>
            </w:r>
          </w:p>
        </w:tc>
        <w:tc>
          <w:tcPr>
            <w:tcW w:w="2734" w:type="dxa"/>
            <w:tcBorders>
              <w:top w:val="single" w:sz="6" w:space="0" w:color="FFFFFF"/>
              <w:left w:val="single" w:sz="6" w:space="0" w:color="FFFFFF"/>
              <w:bottom w:val="single" w:sz="6" w:space="0" w:color="FFFFFF"/>
              <w:right w:val="single" w:sz="6" w:space="0" w:color="FFFFFF"/>
            </w:tcBorders>
            <w:vAlign w:val="center"/>
          </w:tcPr>
          <w:p w14:paraId="7760CB21" w14:textId="77777777" w:rsidR="00B962C5" w:rsidRPr="00032A43" w:rsidRDefault="00B962C5" w:rsidP="00B962C5">
            <w:pPr>
              <w:pStyle w:val="SectionBody"/>
              <w:ind w:firstLine="0"/>
              <w:jc w:val="center"/>
              <w:rPr>
                <w:rFonts w:ascii="Javanese Text" w:hAnsi="Javanese Text" w:cs="Javanese Text"/>
                <w:color w:val="auto"/>
              </w:rPr>
            </w:pPr>
            <w:r w:rsidRPr="00032A43">
              <w:rPr>
                <w:rFonts w:ascii="Javanese Text" w:hAnsi="Javanese Text" w:cs="Javanese Text"/>
                <w:color w:val="auto"/>
              </w:rPr>
              <w:t>11,024.00</w:t>
            </w:r>
          </w:p>
        </w:tc>
      </w:tr>
    </w:tbl>
    <w:p w14:paraId="7C42E383" w14:textId="77777777" w:rsidR="00B83B1C" w:rsidRPr="00032A43" w:rsidRDefault="00B83B1C" w:rsidP="00CC1F3B">
      <w:pPr>
        <w:pStyle w:val="Note"/>
        <w:rPr>
          <w:color w:val="auto"/>
        </w:rPr>
      </w:pPr>
    </w:p>
    <w:p w14:paraId="351CA681" w14:textId="77777777" w:rsidR="00B83B1C" w:rsidRPr="00032A43" w:rsidRDefault="00B83B1C" w:rsidP="00CC1F3B">
      <w:pPr>
        <w:pStyle w:val="Note"/>
        <w:rPr>
          <w:color w:val="auto"/>
        </w:rPr>
      </w:pPr>
    </w:p>
    <w:p w14:paraId="45CCF68E" w14:textId="487F586D" w:rsidR="006865E9" w:rsidRPr="00032A43" w:rsidRDefault="00CF1DCA" w:rsidP="00CC1F3B">
      <w:pPr>
        <w:pStyle w:val="Note"/>
        <w:rPr>
          <w:color w:val="auto"/>
        </w:rPr>
      </w:pPr>
      <w:r w:rsidRPr="00032A43">
        <w:rPr>
          <w:color w:val="auto"/>
        </w:rPr>
        <w:t>NOTE: The</w:t>
      </w:r>
      <w:r w:rsidR="006865E9" w:rsidRPr="00032A43">
        <w:rPr>
          <w:color w:val="auto"/>
        </w:rPr>
        <w:t xml:space="preserve"> purpose of this bill is to </w:t>
      </w:r>
      <w:r w:rsidR="002D527C" w:rsidRPr="00032A43">
        <w:rPr>
          <w:color w:val="auto"/>
        </w:rPr>
        <w:t>create additional eligibility ver</w:t>
      </w:r>
      <w:r w:rsidR="00FB3D65" w:rsidRPr="00032A43">
        <w:rPr>
          <w:color w:val="auto"/>
        </w:rPr>
        <w:t>ification for benefits</w:t>
      </w:r>
      <w:r w:rsidR="008400EE" w:rsidRPr="00032A43">
        <w:rPr>
          <w:color w:val="auto"/>
        </w:rPr>
        <w:t xml:space="preserve">, reduce </w:t>
      </w:r>
      <w:r w:rsidR="007D44F3" w:rsidRPr="00032A43">
        <w:rPr>
          <w:color w:val="auto"/>
        </w:rPr>
        <w:t>the maximum duration of benefits period,</w:t>
      </w:r>
      <w:r w:rsidR="00FB3D65" w:rsidRPr="00032A43">
        <w:rPr>
          <w:color w:val="auto"/>
        </w:rPr>
        <w:t xml:space="preserve"> and implement a system to link the duration of benefits to state economic performance.</w:t>
      </w:r>
    </w:p>
    <w:p w14:paraId="631B8EDC" w14:textId="4B6C7C02" w:rsidR="006865E9" w:rsidRPr="00032A43" w:rsidRDefault="00AE48A0" w:rsidP="00CC1F3B">
      <w:pPr>
        <w:pStyle w:val="Note"/>
        <w:rPr>
          <w:color w:val="auto"/>
        </w:rPr>
      </w:pPr>
      <w:r w:rsidRPr="00032A43">
        <w:rPr>
          <w:color w:val="auto"/>
        </w:rPr>
        <w:t>Strike-throughs indicate language that would be stricken from a heading or the present law</w:t>
      </w:r>
      <w:r w:rsidR="0001505A" w:rsidRPr="00032A43">
        <w:rPr>
          <w:color w:val="auto"/>
        </w:rPr>
        <w:t>,</w:t>
      </w:r>
      <w:r w:rsidRPr="00032A43">
        <w:rPr>
          <w:color w:val="auto"/>
        </w:rPr>
        <w:t xml:space="preserve"> and underscoring indicates new language that would be added.</w:t>
      </w:r>
    </w:p>
    <w:sectPr w:rsidR="006865E9" w:rsidRPr="00032A43" w:rsidSect="00252A3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A1AD" w14:textId="77777777" w:rsidR="00E041F7" w:rsidRPr="00B844FE" w:rsidRDefault="00E041F7" w:rsidP="00B844FE">
      <w:r>
        <w:separator/>
      </w:r>
    </w:p>
  </w:endnote>
  <w:endnote w:type="continuationSeparator" w:id="0">
    <w:p w14:paraId="54116793" w14:textId="77777777" w:rsidR="00E041F7" w:rsidRPr="00B844FE" w:rsidRDefault="00E041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avanese Text">
    <w:panose1 w:val="02000000000000000000"/>
    <w:charset w:val="00"/>
    <w:family w:val="auto"/>
    <w:pitch w:val="variable"/>
    <w:sig w:usb0="80000003" w:usb1="00002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1A3EA6" w14:textId="77777777" w:rsidR="00E041F7" w:rsidRPr="00B844FE" w:rsidRDefault="00E041F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E23BF3" w14:textId="77777777" w:rsidR="00E041F7" w:rsidRDefault="00E041F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033657"/>
      <w:docPartObj>
        <w:docPartGallery w:val="Page Numbers (Bottom of Page)"/>
        <w:docPartUnique/>
      </w:docPartObj>
    </w:sdtPr>
    <w:sdtEndPr>
      <w:rPr>
        <w:noProof/>
      </w:rPr>
    </w:sdtEndPr>
    <w:sdtContent>
      <w:p w14:paraId="4818C52A" w14:textId="27B476C6" w:rsidR="00E041F7" w:rsidRDefault="00E04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8110D" w14:textId="750B285F" w:rsidR="00E041F7" w:rsidRDefault="00E041F7"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C9D2" w14:textId="77777777" w:rsidR="00E041F7" w:rsidRPr="00B844FE" w:rsidRDefault="00E041F7" w:rsidP="00B844FE">
      <w:r>
        <w:separator/>
      </w:r>
    </w:p>
  </w:footnote>
  <w:footnote w:type="continuationSeparator" w:id="0">
    <w:p w14:paraId="31CDEDB8" w14:textId="77777777" w:rsidR="00E041F7" w:rsidRPr="00B844FE" w:rsidRDefault="00E041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CED6" w14:textId="77777777" w:rsidR="00E041F7" w:rsidRPr="00B844FE" w:rsidRDefault="00BE73C0">
    <w:pPr>
      <w:pStyle w:val="Header"/>
    </w:pPr>
    <w:sdt>
      <w:sdtPr>
        <w:id w:val="-684364211"/>
        <w:placeholder>
          <w:docPart w:val="51BF165301B94CD181A6642C2EBE90E0"/>
        </w:placeholder>
        <w:temporary/>
        <w:showingPlcHdr/>
        <w15:appearance w15:val="hidden"/>
      </w:sdtPr>
      <w:sdtEndPr/>
      <w:sdtContent>
        <w:r w:rsidR="00E041F7" w:rsidRPr="00B844FE">
          <w:t>[Type here]</w:t>
        </w:r>
      </w:sdtContent>
    </w:sdt>
    <w:r w:rsidR="00E041F7" w:rsidRPr="00B844FE">
      <w:ptab w:relativeTo="margin" w:alignment="left" w:leader="none"/>
    </w:r>
    <w:sdt>
      <w:sdtPr>
        <w:id w:val="-556240388"/>
        <w:placeholder>
          <w:docPart w:val="51BF165301B94CD181A6642C2EBE90E0"/>
        </w:placeholder>
        <w:temporary/>
        <w:showingPlcHdr/>
        <w15:appearance w15:val="hidden"/>
      </w:sdtPr>
      <w:sdtEndPr/>
      <w:sdtContent>
        <w:r w:rsidR="00E041F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7476" w14:textId="2506307B" w:rsidR="00E041F7" w:rsidRPr="00686E9A" w:rsidRDefault="00E041F7"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Pr>
        <w:sz w:val="22"/>
        <w:szCs w:val="22"/>
      </w:rPr>
      <w:t>SB</w:t>
    </w:r>
    <w:r w:rsidR="00C41DAF">
      <w:rPr>
        <w:sz w:val="22"/>
        <w:szCs w:val="22"/>
      </w:rPr>
      <w:t xml:space="preserve"> </w:t>
    </w:r>
    <w:r w:rsidR="00850480">
      <w:rPr>
        <w:sz w:val="22"/>
        <w:szCs w:val="22"/>
      </w:rPr>
      <w:t>82</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811C09">
          <w:rPr>
            <w:sz w:val="22"/>
            <w:szCs w:val="22"/>
          </w:rPr>
          <w:t>3R1998</w:t>
        </w:r>
        <w:r w:rsidR="005E73BF">
          <w:rPr>
            <w:sz w:val="22"/>
            <w:szCs w:val="22"/>
          </w:rPr>
          <w:t>S 2023R2269H</w:t>
        </w:r>
      </w:sdtContent>
    </w:sdt>
  </w:p>
  <w:p w14:paraId="240BB5D9" w14:textId="77777777" w:rsidR="00E041F7" w:rsidRPr="004D3ABE" w:rsidRDefault="00E041F7"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733F" w14:textId="77777777" w:rsidR="00E041F7" w:rsidRPr="004D3ABE" w:rsidRDefault="00E041F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48C7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28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520C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41C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43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0A2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4AA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B48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0E0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68F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B35EF9"/>
    <w:multiLevelType w:val="hybridMultilevel"/>
    <w:tmpl w:val="CE925CCE"/>
    <w:lvl w:ilvl="0" w:tplc="67489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7F71A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2B58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1A2393"/>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4"/>
  </w:num>
  <w:num w:numId="2">
    <w:abstractNumId w:val="14"/>
  </w:num>
  <w:num w:numId="3">
    <w:abstractNumId w:val="10"/>
  </w:num>
  <w:num w:numId="4">
    <w:abstractNumId w:val="11"/>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53"/>
    <w:rsid w:val="0000526A"/>
    <w:rsid w:val="0001505A"/>
    <w:rsid w:val="00015174"/>
    <w:rsid w:val="00032A43"/>
    <w:rsid w:val="00052B67"/>
    <w:rsid w:val="000573A9"/>
    <w:rsid w:val="00085D22"/>
    <w:rsid w:val="00095EF9"/>
    <w:rsid w:val="000C5C77"/>
    <w:rsid w:val="000D1CDD"/>
    <w:rsid w:val="000D58C1"/>
    <w:rsid w:val="000E3912"/>
    <w:rsid w:val="000F6DC4"/>
    <w:rsid w:val="0010070F"/>
    <w:rsid w:val="00101019"/>
    <w:rsid w:val="00130580"/>
    <w:rsid w:val="00132698"/>
    <w:rsid w:val="0015112E"/>
    <w:rsid w:val="001534E0"/>
    <w:rsid w:val="001552E7"/>
    <w:rsid w:val="001566B4"/>
    <w:rsid w:val="001A1F62"/>
    <w:rsid w:val="001A66B7"/>
    <w:rsid w:val="001C279E"/>
    <w:rsid w:val="001D459E"/>
    <w:rsid w:val="001D75BD"/>
    <w:rsid w:val="0022348D"/>
    <w:rsid w:val="00227556"/>
    <w:rsid w:val="00234564"/>
    <w:rsid w:val="00252A3A"/>
    <w:rsid w:val="0027011C"/>
    <w:rsid w:val="00274200"/>
    <w:rsid w:val="00274C3B"/>
    <w:rsid w:val="00275740"/>
    <w:rsid w:val="002834C8"/>
    <w:rsid w:val="00286BFB"/>
    <w:rsid w:val="002A0269"/>
    <w:rsid w:val="002A36FE"/>
    <w:rsid w:val="002B3235"/>
    <w:rsid w:val="002C5191"/>
    <w:rsid w:val="002D527C"/>
    <w:rsid w:val="002D74D8"/>
    <w:rsid w:val="00303684"/>
    <w:rsid w:val="003143F5"/>
    <w:rsid w:val="00314854"/>
    <w:rsid w:val="00346D5B"/>
    <w:rsid w:val="003553E3"/>
    <w:rsid w:val="0037186A"/>
    <w:rsid w:val="00382638"/>
    <w:rsid w:val="00390F67"/>
    <w:rsid w:val="00394191"/>
    <w:rsid w:val="003C51CD"/>
    <w:rsid w:val="003C6034"/>
    <w:rsid w:val="003C71A0"/>
    <w:rsid w:val="003D32B3"/>
    <w:rsid w:val="00400B5C"/>
    <w:rsid w:val="00417CF7"/>
    <w:rsid w:val="004368E0"/>
    <w:rsid w:val="00460C0C"/>
    <w:rsid w:val="004C13DD"/>
    <w:rsid w:val="004D3ABE"/>
    <w:rsid w:val="004E3441"/>
    <w:rsid w:val="004F6B3D"/>
    <w:rsid w:val="00500579"/>
    <w:rsid w:val="005360A2"/>
    <w:rsid w:val="00547CB5"/>
    <w:rsid w:val="00590F42"/>
    <w:rsid w:val="005A5366"/>
    <w:rsid w:val="005C0F2B"/>
    <w:rsid w:val="005D0311"/>
    <w:rsid w:val="005E73BF"/>
    <w:rsid w:val="006369EB"/>
    <w:rsid w:val="00637E73"/>
    <w:rsid w:val="00646D03"/>
    <w:rsid w:val="00661E7F"/>
    <w:rsid w:val="006633E5"/>
    <w:rsid w:val="0067200F"/>
    <w:rsid w:val="00681ED8"/>
    <w:rsid w:val="006865E9"/>
    <w:rsid w:val="00686E9A"/>
    <w:rsid w:val="0069023C"/>
    <w:rsid w:val="00691F3E"/>
    <w:rsid w:val="00694BFB"/>
    <w:rsid w:val="00695153"/>
    <w:rsid w:val="006A0A37"/>
    <w:rsid w:val="006A106B"/>
    <w:rsid w:val="006B4223"/>
    <w:rsid w:val="006C523D"/>
    <w:rsid w:val="006D4036"/>
    <w:rsid w:val="006F6606"/>
    <w:rsid w:val="00720FDF"/>
    <w:rsid w:val="00735017"/>
    <w:rsid w:val="00756911"/>
    <w:rsid w:val="007721C3"/>
    <w:rsid w:val="007A5259"/>
    <w:rsid w:val="007A7081"/>
    <w:rsid w:val="007D0964"/>
    <w:rsid w:val="007D44F3"/>
    <w:rsid w:val="007E467D"/>
    <w:rsid w:val="007F1CF5"/>
    <w:rsid w:val="007F48D7"/>
    <w:rsid w:val="00811C09"/>
    <w:rsid w:val="008225E9"/>
    <w:rsid w:val="00834EDE"/>
    <w:rsid w:val="008400EE"/>
    <w:rsid w:val="00850480"/>
    <w:rsid w:val="008736AA"/>
    <w:rsid w:val="00897612"/>
    <w:rsid w:val="008B4A4E"/>
    <w:rsid w:val="008D1CFA"/>
    <w:rsid w:val="008D275D"/>
    <w:rsid w:val="008D7519"/>
    <w:rsid w:val="00924D56"/>
    <w:rsid w:val="00976444"/>
    <w:rsid w:val="00976B33"/>
    <w:rsid w:val="00980327"/>
    <w:rsid w:val="00986478"/>
    <w:rsid w:val="009B5557"/>
    <w:rsid w:val="009B567C"/>
    <w:rsid w:val="009F1067"/>
    <w:rsid w:val="00A31E01"/>
    <w:rsid w:val="00A37A0F"/>
    <w:rsid w:val="00A527AD"/>
    <w:rsid w:val="00A718CF"/>
    <w:rsid w:val="00AA4EDF"/>
    <w:rsid w:val="00AA6BE8"/>
    <w:rsid w:val="00AB6F1B"/>
    <w:rsid w:val="00AC7F78"/>
    <w:rsid w:val="00AD4BB7"/>
    <w:rsid w:val="00AE48A0"/>
    <w:rsid w:val="00AE61BE"/>
    <w:rsid w:val="00B10A98"/>
    <w:rsid w:val="00B16F25"/>
    <w:rsid w:val="00B24422"/>
    <w:rsid w:val="00B2630E"/>
    <w:rsid w:val="00B27DD8"/>
    <w:rsid w:val="00B52533"/>
    <w:rsid w:val="00B54497"/>
    <w:rsid w:val="00B66B81"/>
    <w:rsid w:val="00B80C20"/>
    <w:rsid w:val="00B81A39"/>
    <w:rsid w:val="00B83B1C"/>
    <w:rsid w:val="00B844FE"/>
    <w:rsid w:val="00B86B4F"/>
    <w:rsid w:val="00B962C5"/>
    <w:rsid w:val="00BA1F84"/>
    <w:rsid w:val="00BC562B"/>
    <w:rsid w:val="00BE3D5F"/>
    <w:rsid w:val="00BE73C0"/>
    <w:rsid w:val="00C2143C"/>
    <w:rsid w:val="00C25DD6"/>
    <w:rsid w:val="00C273E8"/>
    <w:rsid w:val="00C33014"/>
    <w:rsid w:val="00C33434"/>
    <w:rsid w:val="00C34869"/>
    <w:rsid w:val="00C41DAF"/>
    <w:rsid w:val="00C42EB6"/>
    <w:rsid w:val="00C6051A"/>
    <w:rsid w:val="00C85096"/>
    <w:rsid w:val="00CB20EF"/>
    <w:rsid w:val="00CC1F3B"/>
    <w:rsid w:val="00CC621B"/>
    <w:rsid w:val="00CD12CB"/>
    <w:rsid w:val="00CD36CF"/>
    <w:rsid w:val="00CE77F4"/>
    <w:rsid w:val="00CF1DCA"/>
    <w:rsid w:val="00D43EBA"/>
    <w:rsid w:val="00D579FC"/>
    <w:rsid w:val="00D76B37"/>
    <w:rsid w:val="00D81C16"/>
    <w:rsid w:val="00DA4941"/>
    <w:rsid w:val="00DE526B"/>
    <w:rsid w:val="00DF199D"/>
    <w:rsid w:val="00E01542"/>
    <w:rsid w:val="00E041F7"/>
    <w:rsid w:val="00E05C37"/>
    <w:rsid w:val="00E278F1"/>
    <w:rsid w:val="00E33578"/>
    <w:rsid w:val="00E365F1"/>
    <w:rsid w:val="00E47D93"/>
    <w:rsid w:val="00E60795"/>
    <w:rsid w:val="00E62F48"/>
    <w:rsid w:val="00E638DD"/>
    <w:rsid w:val="00E67D06"/>
    <w:rsid w:val="00E831B3"/>
    <w:rsid w:val="00E95FBC"/>
    <w:rsid w:val="00EC24D6"/>
    <w:rsid w:val="00EC5E63"/>
    <w:rsid w:val="00EE3D8B"/>
    <w:rsid w:val="00EE70CB"/>
    <w:rsid w:val="00EF1DBD"/>
    <w:rsid w:val="00F072BF"/>
    <w:rsid w:val="00F1652F"/>
    <w:rsid w:val="00F20970"/>
    <w:rsid w:val="00F41CA2"/>
    <w:rsid w:val="00F443C0"/>
    <w:rsid w:val="00F44565"/>
    <w:rsid w:val="00F47FA5"/>
    <w:rsid w:val="00F62EFB"/>
    <w:rsid w:val="00F63202"/>
    <w:rsid w:val="00F86617"/>
    <w:rsid w:val="00F939A4"/>
    <w:rsid w:val="00FA7B09"/>
    <w:rsid w:val="00FB2889"/>
    <w:rsid w:val="00FB3D65"/>
    <w:rsid w:val="00FD5B51"/>
    <w:rsid w:val="00FE067E"/>
    <w:rsid w:val="00FE125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40AC"/>
  <w15:chartTrackingRefBased/>
  <w15:docId w15:val="{EC40E564-DB26-4AFC-9C4C-B37962E6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qFormat/>
    <w:locked/>
    <w:rsid w:val="00B962C5"/>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locked/>
    <w:rsid w:val="00B962C5"/>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locked/>
    <w:rsid w:val="00B962C5"/>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locked/>
    <w:rsid w:val="00B962C5"/>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locked/>
    <w:rsid w:val="00B962C5"/>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locked/>
    <w:rsid w:val="00B962C5"/>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locked/>
    <w:rsid w:val="00B962C5"/>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locked/>
    <w:rsid w:val="00B962C5"/>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B962C5"/>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B3235"/>
    <w:rPr>
      <w:rFonts w:eastAsia="Calibri"/>
      <w:color w:val="000000"/>
    </w:rPr>
  </w:style>
  <w:style w:type="character" w:customStyle="1" w:styleId="SectionHeadingChar">
    <w:name w:val="Section Heading Char"/>
    <w:link w:val="SectionHeading"/>
    <w:rsid w:val="002B3235"/>
    <w:rPr>
      <w:rFonts w:eastAsia="Calibri"/>
      <w:b/>
      <w:color w:val="000000"/>
    </w:rPr>
  </w:style>
  <w:style w:type="character" w:styleId="CommentReference">
    <w:name w:val="annotation reference"/>
    <w:basedOn w:val="DefaultParagraphFont"/>
    <w:uiPriority w:val="99"/>
    <w:semiHidden/>
    <w:locked/>
    <w:rsid w:val="00F44565"/>
    <w:rPr>
      <w:sz w:val="16"/>
      <w:szCs w:val="16"/>
    </w:rPr>
  </w:style>
  <w:style w:type="paragraph" w:styleId="CommentText">
    <w:name w:val="annotation text"/>
    <w:basedOn w:val="Normal"/>
    <w:link w:val="CommentTextChar"/>
    <w:uiPriority w:val="99"/>
    <w:semiHidden/>
    <w:locked/>
    <w:rsid w:val="00F44565"/>
    <w:pPr>
      <w:spacing w:line="240" w:lineRule="auto"/>
    </w:pPr>
    <w:rPr>
      <w:sz w:val="20"/>
      <w:szCs w:val="20"/>
    </w:rPr>
  </w:style>
  <w:style w:type="character" w:customStyle="1" w:styleId="CommentTextChar">
    <w:name w:val="Comment Text Char"/>
    <w:basedOn w:val="DefaultParagraphFont"/>
    <w:link w:val="CommentText"/>
    <w:uiPriority w:val="99"/>
    <w:semiHidden/>
    <w:rsid w:val="00F44565"/>
    <w:rPr>
      <w:sz w:val="20"/>
      <w:szCs w:val="20"/>
    </w:rPr>
  </w:style>
  <w:style w:type="paragraph" w:styleId="CommentSubject">
    <w:name w:val="annotation subject"/>
    <w:basedOn w:val="CommentText"/>
    <w:next w:val="CommentText"/>
    <w:link w:val="CommentSubjectChar"/>
    <w:uiPriority w:val="99"/>
    <w:semiHidden/>
    <w:locked/>
    <w:rsid w:val="00F44565"/>
    <w:rPr>
      <w:b/>
      <w:bCs/>
    </w:rPr>
  </w:style>
  <w:style w:type="character" w:customStyle="1" w:styleId="CommentSubjectChar">
    <w:name w:val="Comment Subject Char"/>
    <w:basedOn w:val="CommentTextChar"/>
    <w:link w:val="CommentSubject"/>
    <w:uiPriority w:val="99"/>
    <w:semiHidden/>
    <w:rsid w:val="00F44565"/>
    <w:rPr>
      <w:b/>
      <w:bCs/>
      <w:sz w:val="20"/>
      <w:szCs w:val="20"/>
    </w:rPr>
  </w:style>
  <w:style w:type="character" w:customStyle="1" w:styleId="Heading1Char">
    <w:name w:val="Heading 1 Char"/>
    <w:basedOn w:val="DefaultParagraphFont"/>
    <w:link w:val="Heading1"/>
    <w:uiPriority w:val="9"/>
    <w:semiHidden/>
    <w:rsid w:val="00B962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962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962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962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962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962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962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962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62C5"/>
    <w:rPr>
      <w:rFonts w:asciiTheme="majorHAnsi" w:eastAsiaTheme="majorEastAsia" w:hAnsiTheme="majorHAnsi" w:cstheme="majorBidi"/>
      <w:i/>
      <w:iCs/>
      <w:color w:val="272727" w:themeColor="text1" w:themeTint="D8"/>
      <w:sz w:val="21"/>
      <w:szCs w:val="21"/>
    </w:rPr>
  </w:style>
  <w:style w:type="character" w:styleId="FootnoteReference">
    <w:name w:val="footnote reference"/>
    <w:uiPriority w:val="99"/>
    <w:semiHidden/>
    <w:locked/>
    <w:rsid w:val="00B962C5"/>
  </w:style>
  <w:style w:type="paragraph" w:customStyle="1" w:styleId="xl25">
    <w:name w:val="xl25"/>
    <w:basedOn w:val="Normal"/>
    <w:uiPriority w:val="99"/>
    <w:locked/>
    <w:rsid w:val="00B962C5"/>
    <w:pPr>
      <w:widowControl w:val="0"/>
      <w:autoSpaceDE w:val="0"/>
      <w:autoSpaceDN w:val="0"/>
      <w:adjustRightInd w:val="0"/>
      <w:spacing w:line="240" w:lineRule="auto"/>
      <w:jc w:val="center"/>
    </w:pPr>
    <w:rPr>
      <w:rFonts w:ascii="Arial Unicode MS" w:eastAsia="Arial Unicode MS" w:hAnsi="Times New Roman" w:cs="Arial Unicode MS"/>
      <w:color w:val="auto"/>
      <w:sz w:val="24"/>
      <w:szCs w:val="24"/>
    </w:rPr>
  </w:style>
  <w:style w:type="character" w:customStyle="1" w:styleId="ArticleHeadingChar">
    <w:name w:val="Article Heading Char"/>
    <w:link w:val="ArticleHeading"/>
    <w:rsid w:val="00B962C5"/>
    <w:rPr>
      <w:rFonts w:eastAsia="Calibri"/>
      <w:b/>
      <w:caps/>
      <w:color w:val="000000"/>
      <w:sz w:val="24"/>
    </w:rPr>
  </w:style>
  <w:style w:type="character" w:customStyle="1" w:styleId="ChapterHeadingChar">
    <w:name w:val="Chapter Heading Char"/>
    <w:link w:val="ChapterHeading"/>
    <w:rsid w:val="00B962C5"/>
    <w:rPr>
      <w:rFonts w:eastAsia="Calibri"/>
      <w:b/>
      <w:caps/>
      <w:color w:val="000000"/>
      <w:sz w:val="28"/>
    </w:rPr>
  </w:style>
  <w:style w:type="character" w:customStyle="1" w:styleId="EnactingSectionChar">
    <w:name w:val="Enacting Section Char"/>
    <w:link w:val="EnactingSection"/>
    <w:rsid w:val="00B962C5"/>
    <w:rPr>
      <w:rFonts w:eastAsia="Calibri"/>
      <w:color w:val="000000"/>
    </w:rPr>
  </w:style>
  <w:style w:type="paragraph" w:customStyle="1" w:styleId="ListItem">
    <w:name w:val="List Item"/>
    <w:basedOn w:val="SectionBody"/>
    <w:link w:val="ListItemChar"/>
    <w:qFormat/>
    <w:locked/>
    <w:rsid w:val="00B962C5"/>
    <w:rPr>
      <w:rFonts w:cs="Times New Roman"/>
    </w:rPr>
  </w:style>
  <w:style w:type="character" w:customStyle="1" w:styleId="ListItemChar">
    <w:name w:val="List Item Char"/>
    <w:link w:val="ListItem"/>
    <w:rsid w:val="00B962C5"/>
    <w:rPr>
      <w:rFonts w:eastAsia="Calibri" w:cs="Times New Roman"/>
      <w:color w:val="000000"/>
    </w:rPr>
  </w:style>
  <w:style w:type="character" w:customStyle="1" w:styleId="NoteChar">
    <w:name w:val="Note Char"/>
    <w:link w:val="Note"/>
    <w:rsid w:val="00B962C5"/>
    <w:rPr>
      <w:rFonts w:eastAsia="Calibri"/>
      <w:color w:val="000000"/>
      <w:sz w:val="20"/>
    </w:rPr>
  </w:style>
  <w:style w:type="character" w:customStyle="1" w:styleId="PartHeadingChar">
    <w:name w:val="Part Heading Char"/>
    <w:link w:val="PartHeading"/>
    <w:rsid w:val="00B962C5"/>
    <w:rPr>
      <w:rFonts w:eastAsia="Calibri"/>
      <w:smallCaps/>
      <w:color w:val="000000"/>
      <w:sz w:val="24"/>
    </w:rPr>
  </w:style>
  <w:style w:type="character" w:customStyle="1" w:styleId="TitleSectionChar">
    <w:name w:val="Title Section Char"/>
    <w:link w:val="TitleSection"/>
    <w:rsid w:val="00B962C5"/>
    <w:rPr>
      <w:rFonts w:eastAsia="Calibri"/>
      <w:color w:val="000000"/>
    </w:rPr>
  </w:style>
  <w:style w:type="numbering" w:styleId="111111">
    <w:name w:val="Outline List 2"/>
    <w:basedOn w:val="NoList"/>
    <w:uiPriority w:val="99"/>
    <w:semiHidden/>
    <w:locked/>
    <w:rsid w:val="00B962C5"/>
    <w:pPr>
      <w:numPr>
        <w:numId w:val="4"/>
      </w:numPr>
    </w:pPr>
  </w:style>
  <w:style w:type="numbering" w:styleId="1ai">
    <w:name w:val="Outline List 1"/>
    <w:basedOn w:val="NoList"/>
    <w:uiPriority w:val="99"/>
    <w:semiHidden/>
    <w:locked/>
    <w:rsid w:val="00B962C5"/>
    <w:pPr>
      <w:numPr>
        <w:numId w:val="5"/>
      </w:numPr>
    </w:pPr>
  </w:style>
  <w:style w:type="numbering" w:styleId="ArticleSection">
    <w:name w:val="Outline List 3"/>
    <w:basedOn w:val="NoList"/>
    <w:uiPriority w:val="99"/>
    <w:semiHidden/>
    <w:locked/>
    <w:rsid w:val="00B962C5"/>
    <w:pPr>
      <w:numPr>
        <w:numId w:val="6"/>
      </w:numPr>
    </w:pPr>
  </w:style>
  <w:style w:type="paragraph" w:styleId="BalloonText">
    <w:name w:val="Balloon Text"/>
    <w:basedOn w:val="Normal"/>
    <w:link w:val="BalloonTextChar"/>
    <w:uiPriority w:val="99"/>
    <w:semiHidden/>
    <w:locked/>
    <w:rsid w:val="00B962C5"/>
    <w:pPr>
      <w:widowControl w:val="0"/>
      <w:autoSpaceDE w:val="0"/>
      <w:autoSpaceDN w:val="0"/>
      <w:adjustRightInd w:val="0"/>
      <w:spacing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B962C5"/>
    <w:rPr>
      <w:rFonts w:ascii="Segoe UI" w:eastAsia="Times New Roman" w:hAnsi="Segoe UI" w:cs="Segoe UI"/>
      <w:color w:val="auto"/>
      <w:sz w:val="18"/>
      <w:szCs w:val="18"/>
    </w:rPr>
  </w:style>
  <w:style w:type="paragraph" w:styleId="Bibliography">
    <w:name w:val="Bibliography"/>
    <w:basedOn w:val="Normal"/>
    <w:next w:val="Normal"/>
    <w:uiPriority w:val="37"/>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BlockText">
    <w:name w:val="Block Text"/>
    <w:basedOn w:val="Normal"/>
    <w:uiPriority w:val="99"/>
    <w:semiHidden/>
    <w:locked/>
    <w:rsid w:val="00B962C5"/>
    <w:pPr>
      <w:widowControl w:val="0"/>
      <w:pBdr>
        <w:top w:val="single" w:sz="2" w:space="10" w:color="5B9BD5" w:frame="1"/>
        <w:left w:val="single" w:sz="2" w:space="10" w:color="5B9BD5" w:frame="1"/>
        <w:bottom w:val="single" w:sz="2" w:space="10" w:color="5B9BD5" w:frame="1"/>
        <w:right w:val="single" w:sz="2" w:space="10" w:color="5B9BD5" w:frame="1"/>
      </w:pBdr>
      <w:autoSpaceDE w:val="0"/>
      <w:autoSpaceDN w:val="0"/>
      <w:adjustRightInd w:val="0"/>
      <w:spacing w:line="240" w:lineRule="auto"/>
      <w:ind w:left="1152" w:right="1152"/>
    </w:pPr>
    <w:rPr>
      <w:rFonts w:ascii="Calibri" w:eastAsia="Times New Roman" w:hAnsi="Calibri" w:cs="Times New Roman"/>
      <w:i/>
      <w:iCs/>
      <w:color w:val="5B9BD5"/>
      <w:sz w:val="24"/>
      <w:szCs w:val="24"/>
    </w:rPr>
  </w:style>
  <w:style w:type="paragraph" w:styleId="BodyText">
    <w:name w:val="Body Text"/>
    <w:basedOn w:val="Normal"/>
    <w:link w:val="BodyTextChar"/>
    <w:uiPriority w:val="99"/>
    <w:semiHidden/>
    <w:locked/>
    <w:rsid w:val="00B962C5"/>
    <w:pPr>
      <w:widowControl w:val="0"/>
      <w:autoSpaceDE w:val="0"/>
      <w:autoSpaceDN w:val="0"/>
      <w:adjustRightInd w:val="0"/>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B962C5"/>
    <w:rPr>
      <w:rFonts w:ascii="Times New Roman" w:eastAsia="Times New Roman" w:hAnsi="Times New Roman" w:cs="Times New Roman"/>
      <w:color w:val="auto"/>
      <w:sz w:val="24"/>
      <w:szCs w:val="24"/>
    </w:rPr>
  </w:style>
  <w:style w:type="paragraph" w:styleId="BodyText2">
    <w:name w:val="Body Text 2"/>
    <w:basedOn w:val="Normal"/>
    <w:link w:val="BodyText2Char"/>
    <w:uiPriority w:val="99"/>
    <w:semiHidden/>
    <w:locked/>
    <w:rsid w:val="00B962C5"/>
    <w:pPr>
      <w:widowControl w:val="0"/>
      <w:autoSpaceDE w:val="0"/>
      <w:autoSpaceDN w:val="0"/>
      <w:adjustRightInd w:val="0"/>
      <w:spacing w:after="120"/>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uiPriority w:val="99"/>
    <w:semiHidden/>
    <w:rsid w:val="00B962C5"/>
    <w:rPr>
      <w:rFonts w:ascii="Times New Roman" w:eastAsia="Times New Roman" w:hAnsi="Times New Roman" w:cs="Times New Roman"/>
      <w:color w:val="auto"/>
      <w:sz w:val="24"/>
      <w:szCs w:val="24"/>
    </w:rPr>
  </w:style>
  <w:style w:type="paragraph" w:styleId="BodyText3">
    <w:name w:val="Body Text 3"/>
    <w:basedOn w:val="Normal"/>
    <w:link w:val="BodyText3Char"/>
    <w:uiPriority w:val="99"/>
    <w:semiHidden/>
    <w:locked/>
    <w:rsid w:val="00B962C5"/>
    <w:pPr>
      <w:widowControl w:val="0"/>
      <w:autoSpaceDE w:val="0"/>
      <w:autoSpaceDN w:val="0"/>
      <w:adjustRightInd w:val="0"/>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B962C5"/>
    <w:rPr>
      <w:rFonts w:ascii="Times New Roman" w:eastAsia="Times New Roman" w:hAnsi="Times New Roman" w:cs="Times New Roman"/>
      <w:color w:val="auto"/>
      <w:sz w:val="16"/>
      <w:szCs w:val="16"/>
    </w:rPr>
  </w:style>
  <w:style w:type="paragraph" w:styleId="BodyTextFirstIndent">
    <w:name w:val="Body Text First Indent"/>
    <w:basedOn w:val="BodyText"/>
    <w:link w:val="BodyTextFirstIndentChar"/>
    <w:uiPriority w:val="99"/>
    <w:semiHidden/>
    <w:locked/>
    <w:rsid w:val="00B962C5"/>
    <w:pPr>
      <w:spacing w:after="0"/>
      <w:ind w:firstLine="360"/>
    </w:pPr>
  </w:style>
  <w:style w:type="character" w:customStyle="1" w:styleId="BodyTextFirstIndentChar">
    <w:name w:val="Body Text First Indent Char"/>
    <w:basedOn w:val="BodyTextChar"/>
    <w:link w:val="BodyTextFirstIndent"/>
    <w:uiPriority w:val="99"/>
    <w:semiHidden/>
    <w:rsid w:val="00B962C5"/>
    <w:rPr>
      <w:rFonts w:ascii="Times New Roman" w:eastAsia="Times New Roman" w:hAnsi="Times New Roman" w:cs="Times New Roman"/>
      <w:color w:val="auto"/>
      <w:sz w:val="24"/>
      <w:szCs w:val="24"/>
    </w:rPr>
  </w:style>
  <w:style w:type="paragraph" w:styleId="BodyTextIndent">
    <w:name w:val="Body Text Indent"/>
    <w:basedOn w:val="Normal"/>
    <w:link w:val="BodyTextIndentChar"/>
    <w:uiPriority w:val="99"/>
    <w:semiHidden/>
    <w:locked/>
    <w:rsid w:val="00B962C5"/>
    <w:pPr>
      <w:widowControl w:val="0"/>
      <w:autoSpaceDE w:val="0"/>
      <w:autoSpaceDN w:val="0"/>
      <w:adjustRightInd w:val="0"/>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uiPriority w:val="99"/>
    <w:semiHidden/>
    <w:rsid w:val="00B962C5"/>
    <w:rPr>
      <w:rFonts w:ascii="Times New Roman" w:eastAsia="Times New Roman" w:hAnsi="Times New Roman" w:cs="Times New Roman"/>
      <w:color w:val="auto"/>
      <w:sz w:val="24"/>
      <w:szCs w:val="24"/>
    </w:rPr>
  </w:style>
  <w:style w:type="paragraph" w:styleId="BodyTextFirstIndent2">
    <w:name w:val="Body Text First Indent 2"/>
    <w:basedOn w:val="BodyTextIndent"/>
    <w:link w:val="BodyTextFirstIndent2Char"/>
    <w:uiPriority w:val="99"/>
    <w:semiHidden/>
    <w:locked/>
    <w:rsid w:val="00B962C5"/>
    <w:pPr>
      <w:spacing w:after="0"/>
      <w:ind w:firstLine="360"/>
    </w:pPr>
  </w:style>
  <w:style w:type="character" w:customStyle="1" w:styleId="BodyTextFirstIndent2Char">
    <w:name w:val="Body Text First Indent 2 Char"/>
    <w:basedOn w:val="BodyTextIndentChar"/>
    <w:link w:val="BodyTextFirstIndent2"/>
    <w:uiPriority w:val="99"/>
    <w:semiHidden/>
    <w:rsid w:val="00B962C5"/>
    <w:rPr>
      <w:rFonts w:ascii="Times New Roman" w:eastAsia="Times New Roman" w:hAnsi="Times New Roman" w:cs="Times New Roman"/>
      <w:color w:val="auto"/>
      <w:sz w:val="24"/>
      <w:szCs w:val="24"/>
    </w:rPr>
  </w:style>
  <w:style w:type="paragraph" w:styleId="BodyTextIndent2">
    <w:name w:val="Body Text Indent 2"/>
    <w:basedOn w:val="Normal"/>
    <w:link w:val="BodyTextIndent2Char"/>
    <w:uiPriority w:val="99"/>
    <w:semiHidden/>
    <w:locked/>
    <w:rsid w:val="00B962C5"/>
    <w:pPr>
      <w:widowControl w:val="0"/>
      <w:autoSpaceDE w:val="0"/>
      <w:autoSpaceDN w:val="0"/>
      <w:adjustRightInd w:val="0"/>
      <w:spacing w:after="120"/>
      <w:ind w:left="36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uiPriority w:val="99"/>
    <w:semiHidden/>
    <w:rsid w:val="00B962C5"/>
    <w:rPr>
      <w:rFonts w:ascii="Times New Roman" w:eastAsia="Times New Roman" w:hAnsi="Times New Roman" w:cs="Times New Roman"/>
      <w:color w:val="auto"/>
      <w:sz w:val="24"/>
      <w:szCs w:val="24"/>
    </w:rPr>
  </w:style>
  <w:style w:type="paragraph" w:styleId="BodyTextIndent3">
    <w:name w:val="Body Text Indent 3"/>
    <w:basedOn w:val="Normal"/>
    <w:link w:val="BodyTextIndent3Char"/>
    <w:uiPriority w:val="99"/>
    <w:semiHidden/>
    <w:locked/>
    <w:rsid w:val="00B962C5"/>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B962C5"/>
    <w:rPr>
      <w:rFonts w:ascii="Times New Roman" w:eastAsia="Times New Roman" w:hAnsi="Times New Roman" w:cs="Times New Roman"/>
      <w:color w:val="auto"/>
      <w:sz w:val="16"/>
      <w:szCs w:val="16"/>
    </w:rPr>
  </w:style>
  <w:style w:type="character" w:styleId="BookTitle">
    <w:name w:val="Book Title"/>
    <w:uiPriority w:val="33"/>
    <w:semiHidden/>
    <w:qFormat/>
    <w:locked/>
    <w:rsid w:val="00B962C5"/>
    <w:rPr>
      <w:b/>
      <w:bCs/>
      <w:i/>
      <w:iCs/>
      <w:spacing w:val="5"/>
    </w:rPr>
  </w:style>
  <w:style w:type="paragraph" w:styleId="Caption">
    <w:name w:val="caption"/>
    <w:basedOn w:val="Normal"/>
    <w:next w:val="Normal"/>
    <w:uiPriority w:val="35"/>
    <w:semiHidden/>
    <w:qFormat/>
    <w:locked/>
    <w:rsid w:val="00B962C5"/>
    <w:pPr>
      <w:widowControl w:val="0"/>
      <w:autoSpaceDE w:val="0"/>
      <w:autoSpaceDN w:val="0"/>
      <w:adjustRightInd w:val="0"/>
      <w:spacing w:after="200" w:line="240" w:lineRule="auto"/>
    </w:pPr>
    <w:rPr>
      <w:rFonts w:ascii="Times New Roman" w:eastAsia="Times New Roman" w:hAnsi="Times New Roman" w:cs="Times New Roman"/>
      <w:i/>
      <w:iCs/>
      <w:color w:val="44546A"/>
      <w:sz w:val="18"/>
      <w:szCs w:val="18"/>
    </w:rPr>
  </w:style>
  <w:style w:type="paragraph" w:styleId="Closing">
    <w:name w:val="Closing"/>
    <w:basedOn w:val="Normal"/>
    <w:link w:val="ClosingChar"/>
    <w:uiPriority w:val="99"/>
    <w:semiHidden/>
    <w:locked/>
    <w:rsid w:val="00B962C5"/>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ClosingChar">
    <w:name w:val="Closing Char"/>
    <w:basedOn w:val="DefaultParagraphFont"/>
    <w:link w:val="Closing"/>
    <w:uiPriority w:val="99"/>
    <w:semiHidden/>
    <w:rsid w:val="00B962C5"/>
    <w:rPr>
      <w:rFonts w:ascii="Times New Roman" w:eastAsia="Times New Roman" w:hAnsi="Times New Roman" w:cs="Times New Roman"/>
      <w:color w:val="auto"/>
      <w:sz w:val="24"/>
      <w:szCs w:val="24"/>
    </w:rPr>
  </w:style>
  <w:style w:type="table" w:styleId="ColorfulGrid">
    <w:name w:val="Colorful Grid"/>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locked/>
    <w:rsid w:val="00B962C5"/>
    <w:pPr>
      <w:spacing w:line="240" w:lineRule="auto"/>
    </w:pPr>
    <w:rPr>
      <w:rFonts w:ascii="Calibri" w:eastAsia="Times New Roman" w:hAnsi="Calibri" w:cs="Times New Roman"/>
      <w:color w:val="000000"/>
      <w:sz w:val="20"/>
      <w:szCs w:val="2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locked/>
    <w:rsid w:val="00B962C5"/>
    <w:pPr>
      <w:spacing w:line="240" w:lineRule="auto"/>
    </w:pPr>
    <w:rPr>
      <w:rFonts w:ascii="Calibri" w:eastAsia="Times New Roman"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DateChar">
    <w:name w:val="Date Char"/>
    <w:basedOn w:val="DefaultParagraphFont"/>
    <w:link w:val="Date"/>
    <w:uiPriority w:val="99"/>
    <w:semiHidden/>
    <w:rsid w:val="00B962C5"/>
    <w:rPr>
      <w:rFonts w:ascii="Times New Roman" w:eastAsia="Times New Roman" w:hAnsi="Times New Roman" w:cs="Times New Roman"/>
      <w:color w:val="auto"/>
      <w:sz w:val="24"/>
      <w:szCs w:val="24"/>
    </w:rPr>
  </w:style>
  <w:style w:type="paragraph" w:styleId="DocumentMap">
    <w:name w:val="Document Map"/>
    <w:basedOn w:val="Normal"/>
    <w:link w:val="DocumentMapChar"/>
    <w:uiPriority w:val="99"/>
    <w:semiHidden/>
    <w:locked/>
    <w:rsid w:val="00B962C5"/>
    <w:pPr>
      <w:widowControl w:val="0"/>
      <w:autoSpaceDE w:val="0"/>
      <w:autoSpaceDN w:val="0"/>
      <w:adjustRightInd w:val="0"/>
      <w:spacing w:line="240" w:lineRule="auto"/>
    </w:pPr>
    <w:rPr>
      <w:rFonts w:ascii="Segoe UI" w:eastAsia="Times New Roman" w:hAnsi="Segoe UI" w:cs="Segoe UI"/>
      <w:color w:val="auto"/>
      <w:sz w:val="16"/>
      <w:szCs w:val="16"/>
    </w:rPr>
  </w:style>
  <w:style w:type="character" w:customStyle="1" w:styleId="DocumentMapChar">
    <w:name w:val="Document Map Char"/>
    <w:basedOn w:val="DefaultParagraphFont"/>
    <w:link w:val="DocumentMap"/>
    <w:uiPriority w:val="99"/>
    <w:semiHidden/>
    <w:rsid w:val="00B962C5"/>
    <w:rPr>
      <w:rFonts w:ascii="Segoe UI" w:eastAsia="Times New Roman" w:hAnsi="Segoe UI" w:cs="Segoe UI"/>
      <w:color w:val="auto"/>
      <w:sz w:val="16"/>
      <w:szCs w:val="16"/>
    </w:rPr>
  </w:style>
  <w:style w:type="paragraph" w:styleId="E-mailSignature">
    <w:name w:val="E-mail Signature"/>
    <w:basedOn w:val="Normal"/>
    <w:link w:val="E-mailSignature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E-mailSignatureChar">
    <w:name w:val="E-mail Signature Char"/>
    <w:basedOn w:val="DefaultParagraphFont"/>
    <w:link w:val="E-mailSignature"/>
    <w:uiPriority w:val="99"/>
    <w:semiHidden/>
    <w:rsid w:val="00B962C5"/>
    <w:rPr>
      <w:rFonts w:ascii="Times New Roman" w:eastAsia="Times New Roman" w:hAnsi="Times New Roman" w:cs="Times New Roman"/>
      <w:color w:val="auto"/>
      <w:sz w:val="24"/>
      <w:szCs w:val="24"/>
    </w:rPr>
  </w:style>
  <w:style w:type="character" w:styleId="Emphasis">
    <w:name w:val="Emphasis"/>
    <w:uiPriority w:val="20"/>
    <w:semiHidden/>
    <w:qFormat/>
    <w:locked/>
    <w:rsid w:val="00B962C5"/>
    <w:rPr>
      <w:i/>
      <w:iCs/>
    </w:rPr>
  </w:style>
  <w:style w:type="character" w:styleId="EndnoteReference">
    <w:name w:val="endnote reference"/>
    <w:uiPriority w:val="99"/>
    <w:semiHidden/>
    <w:locked/>
    <w:rsid w:val="00B962C5"/>
    <w:rPr>
      <w:vertAlign w:val="superscript"/>
    </w:rPr>
  </w:style>
  <w:style w:type="paragraph" w:styleId="EndnoteText">
    <w:name w:val="endnote text"/>
    <w:basedOn w:val="Normal"/>
    <w:link w:val="EndnoteText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uiPriority w:val="99"/>
    <w:semiHidden/>
    <w:rsid w:val="00B962C5"/>
    <w:rPr>
      <w:rFonts w:ascii="Times New Roman" w:eastAsia="Times New Roman" w:hAnsi="Times New Roman" w:cs="Times New Roman"/>
      <w:color w:val="auto"/>
      <w:sz w:val="20"/>
      <w:szCs w:val="20"/>
    </w:rPr>
  </w:style>
  <w:style w:type="paragraph" w:styleId="EnvelopeAddress">
    <w:name w:val="envelope address"/>
    <w:basedOn w:val="Normal"/>
    <w:uiPriority w:val="99"/>
    <w:semiHidden/>
    <w:locked/>
    <w:rsid w:val="00B962C5"/>
    <w:pPr>
      <w:framePr w:w="7920" w:h="1980" w:hRule="exact" w:hSpace="180" w:wrap="auto" w:hAnchor="page" w:xAlign="center" w:yAlign="bottom"/>
      <w:widowControl w:val="0"/>
      <w:autoSpaceDE w:val="0"/>
      <w:autoSpaceDN w:val="0"/>
      <w:adjustRightInd w:val="0"/>
      <w:spacing w:line="240" w:lineRule="auto"/>
      <w:ind w:left="2880"/>
    </w:pPr>
    <w:rPr>
      <w:rFonts w:ascii="Calibri Light" w:eastAsia="Times New Roman" w:hAnsi="Calibri Light" w:cs="Times New Roman"/>
      <w:color w:val="auto"/>
      <w:sz w:val="24"/>
      <w:szCs w:val="24"/>
    </w:rPr>
  </w:style>
  <w:style w:type="paragraph" w:styleId="EnvelopeReturn">
    <w:name w:val="envelope return"/>
    <w:basedOn w:val="Normal"/>
    <w:uiPriority w:val="99"/>
    <w:semiHidden/>
    <w:locked/>
    <w:rsid w:val="00B962C5"/>
    <w:pPr>
      <w:widowControl w:val="0"/>
      <w:autoSpaceDE w:val="0"/>
      <w:autoSpaceDN w:val="0"/>
      <w:adjustRightInd w:val="0"/>
      <w:spacing w:line="240" w:lineRule="auto"/>
    </w:pPr>
    <w:rPr>
      <w:rFonts w:ascii="Calibri Light" w:eastAsia="Times New Roman" w:hAnsi="Calibri Light" w:cs="Times New Roman"/>
      <w:color w:val="auto"/>
      <w:sz w:val="20"/>
      <w:szCs w:val="20"/>
    </w:rPr>
  </w:style>
  <w:style w:type="character" w:styleId="FollowedHyperlink">
    <w:name w:val="FollowedHyperlink"/>
    <w:uiPriority w:val="99"/>
    <w:semiHidden/>
    <w:locked/>
    <w:rsid w:val="00B962C5"/>
    <w:rPr>
      <w:color w:val="954F72"/>
      <w:u w:val="single"/>
    </w:rPr>
  </w:style>
  <w:style w:type="paragraph" w:styleId="FootnoteText">
    <w:name w:val="footnote text"/>
    <w:basedOn w:val="Normal"/>
    <w:link w:val="FootnoteText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B962C5"/>
    <w:rPr>
      <w:rFonts w:ascii="Times New Roman" w:eastAsia="Times New Roman" w:hAnsi="Times New Roman" w:cs="Times New Roman"/>
      <w:color w:val="auto"/>
      <w:sz w:val="20"/>
      <w:szCs w:val="20"/>
    </w:rPr>
  </w:style>
  <w:style w:type="table" w:styleId="GridTable1Light">
    <w:name w:val="Grid Table 1 Light"/>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TMLAcronym">
    <w:name w:val="HTML Acronym"/>
    <w:basedOn w:val="DefaultParagraphFont"/>
    <w:uiPriority w:val="99"/>
    <w:semiHidden/>
    <w:locked/>
    <w:rsid w:val="00B962C5"/>
  </w:style>
  <w:style w:type="paragraph" w:styleId="HTMLAddress">
    <w:name w:val="HTML Address"/>
    <w:basedOn w:val="Normal"/>
    <w:link w:val="HTMLAddress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i/>
      <w:iCs/>
      <w:color w:val="auto"/>
      <w:sz w:val="24"/>
      <w:szCs w:val="24"/>
    </w:rPr>
  </w:style>
  <w:style w:type="character" w:customStyle="1" w:styleId="HTMLAddressChar">
    <w:name w:val="HTML Address Char"/>
    <w:basedOn w:val="DefaultParagraphFont"/>
    <w:link w:val="HTMLAddress"/>
    <w:uiPriority w:val="99"/>
    <w:semiHidden/>
    <w:rsid w:val="00B962C5"/>
    <w:rPr>
      <w:rFonts w:ascii="Times New Roman" w:eastAsia="Times New Roman" w:hAnsi="Times New Roman" w:cs="Times New Roman"/>
      <w:i/>
      <w:iCs/>
      <w:color w:val="auto"/>
      <w:sz w:val="24"/>
      <w:szCs w:val="24"/>
    </w:rPr>
  </w:style>
  <w:style w:type="character" w:styleId="HTMLCite">
    <w:name w:val="HTML Cite"/>
    <w:uiPriority w:val="99"/>
    <w:semiHidden/>
    <w:locked/>
    <w:rsid w:val="00B962C5"/>
    <w:rPr>
      <w:i/>
      <w:iCs/>
    </w:rPr>
  </w:style>
  <w:style w:type="character" w:styleId="HTMLCode">
    <w:name w:val="HTML Code"/>
    <w:uiPriority w:val="99"/>
    <w:semiHidden/>
    <w:locked/>
    <w:rsid w:val="00B962C5"/>
    <w:rPr>
      <w:rFonts w:ascii="Consolas" w:hAnsi="Consolas" w:cs="Consolas"/>
      <w:sz w:val="20"/>
      <w:szCs w:val="20"/>
    </w:rPr>
  </w:style>
  <w:style w:type="character" w:styleId="HTMLDefinition">
    <w:name w:val="HTML Definition"/>
    <w:uiPriority w:val="99"/>
    <w:semiHidden/>
    <w:locked/>
    <w:rsid w:val="00B962C5"/>
    <w:rPr>
      <w:i/>
      <w:iCs/>
    </w:rPr>
  </w:style>
  <w:style w:type="character" w:styleId="HTMLKeyboard">
    <w:name w:val="HTML Keyboard"/>
    <w:uiPriority w:val="99"/>
    <w:semiHidden/>
    <w:locked/>
    <w:rsid w:val="00B962C5"/>
    <w:rPr>
      <w:rFonts w:ascii="Consolas" w:hAnsi="Consolas" w:cs="Consolas"/>
      <w:sz w:val="20"/>
      <w:szCs w:val="20"/>
    </w:rPr>
  </w:style>
  <w:style w:type="paragraph" w:styleId="HTMLPreformatted">
    <w:name w:val="HTML Preformatted"/>
    <w:basedOn w:val="Normal"/>
    <w:link w:val="HTMLPreformattedChar"/>
    <w:uiPriority w:val="99"/>
    <w:semiHidden/>
    <w:locked/>
    <w:rsid w:val="00B962C5"/>
    <w:pPr>
      <w:widowControl w:val="0"/>
      <w:autoSpaceDE w:val="0"/>
      <w:autoSpaceDN w:val="0"/>
      <w:adjustRightInd w:val="0"/>
      <w:spacing w:line="240" w:lineRule="auto"/>
    </w:pPr>
    <w:rPr>
      <w:rFonts w:ascii="Consolas" w:eastAsia="Times New Roman" w:hAnsi="Consolas" w:cs="Consolas"/>
      <w:color w:val="auto"/>
      <w:sz w:val="20"/>
      <w:szCs w:val="20"/>
    </w:rPr>
  </w:style>
  <w:style w:type="character" w:customStyle="1" w:styleId="HTMLPreformattedChar">
    <w:name w:val="HTML Preformatted Char"/>
    <w:basedOn w:val="DefaultParagraphFont"/>
    <w:link w:val="HTMLPreformatted"/>
    <w:uiPriority w:val="99"/>
    <w:semiHidden/>
    <w:rsid w:val="00B962C5"/>
    <w:rPr>
      <w:rFonts w:ascii="Consolas" w:eastAsia="Times New Roman" w:hAnsi="Consolas" w:cs="Consolas"/>
      <w:color w:val="auto"/>
      <w:sz w:val="20"/>
      <w:szCs w:val="20"/>
    </w:rPr>
  </w:style>
  <w:style w:type="character" w:styleId="HTMLSample">
    <w:name w:val="HTML Sample"/>
    <w:uiPriority w:val="99"/>
    <w:semiHidden/>
    <w:locked/>
    <w:rsid w:val="00B962C5"/>
    <w:rPr>
      <w:rFonts w:ascii="Consolas" w:hAnsi="Consolas" w:cs="Consolas"/>
      <w:sz w:val="24"/>
      <w:szCs w:val="24"/>
    </w:rPr>
  </w:style>
  <w:style w:type="character" w:styleId="HTMLTypewriter">
    <w:name w:val="HTML Typewriter"/>
    <w:uiPriority w:val="99"/>
    <w:semiHidden/>
    <w:locked/>
    <w:rsid w:val="00B962C5"/>
    <w:rPr>
      <w:rFonts w:ascii="Consolas" w:hAnsi="Consolas" w:cs="Consolas"/>
      <w:sz w:val="20"/>
      <w:szCs w:val="20"/>
    </w:rPr>
  </w:style>
  <w:style w:type="character" w:styleId="HTMLVariable">
    <w:name w:val="HTML Variable"/>
    <w:uiPriority w:val="99"/>
    <w:semiHidden/>
    <w:locked/>
    <w:rsid w:val="00B962C5"/>
    <w:rPr>
      <w:i/>
      <w:iCs/>
    </w:rPr>
  </w:style>
  <w:style w:type="character" w:styleId="Hyperlink">
    <w:name w:val="Hyperlink"/>
    <w:uiPriority w:val="99"/>
    <w:semiHidden/>
    <w:locked/>
    <w:rsid w:val="00B962C5"/>
    <w:rPr>
      <w:color w:val="0563C1"/>
      <w:u w:val="single"/>
    </w:rPr>
  </w:style>
  <w:style w:type="paragraph" w:styleId="Index1">
    <w:name w:val="index 1"/>
    <w:basedOn w:val="Normal"/>
    <w:next w:val="Normal"/>
    <w:autoRedefine/>
    <w:uiPriority w:val="99"/>
    <w:semiHidden/>
    <w:locked/>
    <w:rsid w:val="00B962C5"/>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Index2">
    <w:name w:val="index 2"/>
    <w:basedOn w:val="Normal"/>
    <w:next w:val="Normal"/>
    <w:autoRedefine/>
    <w:uiPriority w:val="99"/>
    <w:semiHidden/>
    <w:locked/>
    <w:rsid w:val="00B962C5"/>
    <w:pPr>
      <w:widowControl w:val="0"/>
      <w:autoSpaceDE w:val="0"/>
      <w:autoSpaceDN w:val="0"/>
      <w:adjustRightInd w:val="0"/>
      <w:spacing w:line="240" w:lineRule="auto"/>
      <w:ind w:left="480" w:hanging="240"/>
    </w:pPr>
    <w:rPr>
      <w:rFonts w:ascii="Times New Roman" w:eastAsia="Times New Roman" w:hAnsi="Times New Roman" w:cs="Times New Roman"/>
      <w:color w:val="auto"/>
      <w:sz w:val="24"/>
      <w:szCs w:val="24"/>
    </w:rPr>
  </w:style>
  <w:style w:type="paragraph" w:styleId="Index3">
    <w:name w:val="index 3"/>
    <w:basedOn w:val="Normal"/>
    <w:next w:val="Normal"/>
    <w:autoRedefine/>
    <w:uiPriority w:val="99"/>
    <w:semiHidden/>
    <w:locked/>
    <w:rsid w:val="00B962C5"/>
    <w:pPr>
      <w:widowControl w:val="0"/>
      <w:autoSpaceDE w:val="0"/>
      <w:autoSpaceDN w:val="0"/>
      <w:adjustRightInd w:val="0"/>
      <w:spacing w:line="240" w:lineRule="auto"/>
      <w:ind w:left="720" w:hanging="240"/>
    </w:pPr>
    <w:rPr>
      <w:rFonts w:ascii="Times New Roman" w:eastAsia="Times New Roman" w:hAnsi="Times New Roman" w:cs="Times New Roman"/>
      <w:color w:val="auto"/>
      <w:sz w:val="24"/>
      <w:szCs w:val="24"/>
    </w:rPr>
  </w:style>
  <w:style w:type="paragraph" w:styleId="Index4">
    <w:name w:val="index 4"/>
    <w:basedOn w:val="Normal"/>
    <w:next w:val="Normal"/>
    <w:autoRedefine/>
    <w:uiPriority w:val="99"/>
    <w:semiHidden/>
    <w:locked/>
    <w:rsid w:val="00B962C5"/>
    <w:pPr>
      <w:widowControl w:val="0"/>
      <w:autoSpaceDE w:val="0"/>
      <w:autoSpaceDN w:val="0"/>
      <w:adjustRightInd w:val="0"/>
      <w:spacing w:line="240" w:lineRule="auto"/>
      <w:ind w:left="960" w:hanging="240"/>
    </w:pPr>
    <w:rPr>
      <w:rFonts w:ascii="Times New Roman" w:eastAsia="Times New Roman" w:hAnsi="Times New Roman" w:cs="Times New Roman"/>
      <w:color w:val="auto"/>
      <w:sz w:val="24"/>
      <w:szCs w:val="24"/>
    </w:rPr>
  </w:style>
  <w:style w:type="paragraph" w:styleId="Index5">
    <w:name w:val="index 5"/>
    <w:basedOn w:val="Normal"/>
    <w:next w:val="Normal"/>
    <w:autoRedefine/>
    <w:uiPriority w:val="99"/>
    <w:semiHidden/>
    <w:locked/>
    <w:rsid w:val="00B962C5"/>
    <w:pPr>
      <w:widowControl w:val="0"/>
      <w:autoSpaceDE w:val="0"/>
      <w:autoSpaceDN w:val="0"/>
      <w:adjustRightInd w:val="0"/>
      <w:spacing w:line="240" w:lineRule="auto"/>
      <w:ind w:left="1200" w:hanging="240"/>
    </w:pPr>
    <w:rPr>
      <w:rFonts w:ascii="Times New Roman" w:eastAsia="Times New Roman" w:hAnsi="Times New Roman" w:cs="Times New Roman"/>
      <w:color w:val="auto"/>
      <w:sz w:val="24"/>
      <w:szCs w:val="24"/>
    </w:rPr>
  </w:style>
  <w:style w:type="paragraph" w:styleId="Index6">
    <w:name w:val="index 6"/>
    <w:basedOn w:val="Normal"/>
    <w:next w:val="Normal"/>
    <w:autoRedefine/>
    <w:uiPriority w:val="99"/>
    <w:semiHidden/>
    <w:locked/>
    <w:rsid w:val="00B962C5"/>
    <w:pPr>
      <w:widowControl w:val="0"/>
      <w:autoSpaceDE w:val="0"/>
      <w:autoSpaceDN w:val="0"/>
      <w:adjustRightInd w:val="0"/>
      <w:spacing w:line="240" w:lineRule="auto"/>
      <w:ind w:left="1440" w:hanging="240"/>
    </w:pPr>
    <w:rPr>
      <w:rFonts w:ascii="Times New Roman" w:eastAsia="Times New Roman" w:hAnsi="Times New Roman" w:cs="Times New Roman"/>
      <w:color w:val="auto"/>
      <w:sz w:val="24"/>
      <w:szCs w:val="24"/>
    </w:rPr>
  </w:style>
  <w:style w:type="paragraph" w:styleId="Index7">
    <w:name w:val="index 7"/>
    <w:basedOn w:val="Normal"/>
    <w:next w:val="Normal"/>
    <w:autoRedefine/>
    <w:uiPriority w:val="99"/>
    <w:semiHidden/>
    <w:locked/>
    <w:rsid w:val="00B962C5"/>
    <w:pPr>
      <w:widowControl w:val="0"/>
      <w:autoSpaceDE w:val="0"/>
      <w:autoSpaceDN w:val="0"/>
      <w:adjustRightInd w:val="0"/>
      <w:spacing w:line="240" w:lineRule="auto"/>
      <w:ind w:left="1680" w:hanging="240"/>
    </w:pPr>
    <w:rPr>
      <w:rFonts w:ascii="Times New Roman" w:eastAsia="Times New Roman" w:hAnsi="Times New Roman" w:cs="Times New Roman"/>
      <w:color w:val="auto"/>
      <w:sz w:val="24"/>
      <w:szCs w:val="24"/>
    </w:rPr>
  </w:style>
  <w:style w:type="paragraph" w:styleId="Index8">
    <w:name w:val="index 8"/>
    <w:basedOn w:val="Normal"/>
    <w:next w:val="Normal"/>
    <w:autoRedefine/>
    <w:uiPriority w:val="99"/>
    <w:semiHidden/>
    <w:locked/>
    <w:rsid w:val="00B962C5"/>
    <w:pPr>
      <w:widowControl w:val="0"/>
      <w:autoSpaceDE w:val="0"/>
      <w:autoSpaceDN w:val="0"/>
      <w:adjustRightInd w:val="0"/>
      <w:spacing w:line="240" w:lineRule="auto"/>
      <w:ind w:left="1920" w:hanging="240"/>
    </w:pPr>
    <w:rPr>
      <w:rFonts w:ascii="Times New Roman" w:eastAsia="Times New Roman" w:hAnsi="Times New Roman" w:cs="Times New Roman"/>
      <w:color w:val="auto"/>
      <w:sz w:val="24"/>
      <w:szCs w:val="24"/>
    </w:rPr>
  </w:style>
  <w:style w:type="paragraph" w:styleId="Index9">
    <w:name w:val="index 9"/>
    <w:basedOn w:val="Normal"/>
    <w:next w:val="Normal"/>
    <w:autoRedefine/>
    <w:uiPriority w:val="99"/>
    <w:semiHidden/>
    <w:locked/>
    <w:rsid w:val="00B962C5"/>
    <w:pPr>
      <w:widowControl w:val="0"/>
      <w:autoSpaceDE w:val="0"/>
      <w:autoSpaceDN w:val="0"/>
      <w:adjustRightInd w:val="0"/>
      <w:spacing w:line="240" w:lineRule="auto"/>
      <w:ind w:left="2160" w:hanging="240"/>
    </w:pPr>
    <w:rPr>
      <w:rFonts w:ascii="Times New Roman" w:eastAsia="Times New Roman" w:hAnsi="Times New Roman" w:cs="Times New Roman"/>
      <w:color w:val="auto"/>
      <w:sz w:val="24"/>
      <w:szCs w:val="24"/>
    </w:rPr>
  </w:style>
  <w:style w:type="paragraph" w:styleId="IndexHeading">
    <w:name w:val="index heading"/>
    <w:basedOn w:val="Normal"/>
    <w:next w:val="Index1"/>
    <w:uiPriority w:val="99"/>
    <w:semiHidden/>
    <w:locked/>
    <w:rsid w:val="00B962C5"/>
    <w:pPr>
      <w:widowControl w:val="0"/>
      <w:autoSpaceDE w:val="0"/>
      <w:autoSpaceDN w:val="0"/>
      <w:adjustRightInd w:val="0"/>
      <w:spacing w:line="240" w:lineRule="auto"/>
    </w:pPr>
    <w:rPr>
      <w:rFonts w:ascii="Calibri Light" w:eastAsia="Times New Roman" w:hAnsi="Calibri Light" w:cs="Times New Roman"/>
      <w:b/>
      <w:bCs/>
      <w:color w:val="auto"/>
      <w:sz w:val="24"/>
      <w:szCs w:val="24"/>
    </w:rPr>
  </w:style>
  <w:style w:type="character" w:styleId="IntenseEmphasis">
    <w:name w:val="Intense Emphasis"/>
    <w:uiPriority w:val="21"/>
    <w:semiHidden/>
    <w:qFormat/>
    <w:locked/>
    <w:rsid w:val="00B962C5"/>
    <w:rPr>
      <w:i/>
      <w:iCs/>
      <w:color w:val="5B9BD5"/>
    </w:rPr>
  </w:style>
  <w:style w:type="paragraph" w:styleId="IntenseQuote">
    <w:name w:val="Intense Quote"/>
    <w:basedOn w:val="Normal"/>
    <w:next w:val="Normal"/>
    <w:link w:val="IntenseQuoteChar"/>
    <w:uiPriority w:val="30"/>
    <w:semiHidden/>
    <w:qFormat/>
    <w:locked/>
    <w:rsid w:val="00B962C5"/>
    <w:pPr>
      <w:widowControl w:val="0"/>
      <w:pBdr>
        <w:top w:val="single" w:sz="4" w:space="10" w:color="5B9BD5"/>
        <w:bottom w:val="single" w:sz="4" w:space="10" w:color="5B9BD5"/>
      </w:pBdr>
      <w:autoSpaceDE w:val="0"/>
      <w:autoSpaceDN w:val="0"/>
      <w:adjustRightInd w:val="0"/>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IntenseQuoteChar">
    <w:name w:val="Intense Quote Char"/>
    <w:basedOn w:val="DefaultParagraphFont"/>
    <w:link w:val="IntenseQuote"/>
    <w:uiPriority w:val="30"/>
    <w:semiHidden/>
    <w:rsid w:val="00B962C5"/>
    <w:rPr>
      <w:rFonts w:ascii="Times New Roman" w:eastAsia="Times New Roman" w:hAnsi="Times New Roman" w:cs="Times New Roman"/>
      <w:i/>
      <w:iCs/>
      <w:color w:val="5B9BD5"/>
      <w:sz w:val="24"/>
      <w:szCs w:val="24"/>
    </w:rPr>
  </w:style>
  <w:style w:type="character" w:styleId="IntenseReference">
    <w:name w:val="Intense Reference"/>
    <w:uiPriority w:val="32"/>
    <w:semiHidden/>
    <w:qFormat/>
    <w:locked/>
    <w:rsid w:val="00B962C5"/>
    <w:rPr>
      <w:b/>
      <w:bCs/>
      <w:smallCaps/>
      <w:color w:val="5B9BD5"/>
      <w:spacing w:val="5"/>
    </w:rPr>
  </w:style>
  <w:style w:type="table" w:styleId="LightGrid">
    <w:name w:val="Light Grid"/>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uiPriority w:val="99"/>
    <w:semiHidden/>
    <w:locked/>
    <w:rsid w:val="00B962C5"/>
    <w:pPr>
      <w:widowControl w:val="0"/>
      <w:autoSpaceDE w:val="0"/>
      <w:autoSpaceDN w:val="0"/>
      <w:adjustRightInd w:val="0"/>
      <w:spacing w:line="240" w:lineRule="auto"/>
      <w:ind w:left="360" w:hanging="360"/>
      <w:contextualSpacing/>
    </w:pPr>
    <w:rPr>
      <w:rFonts w:ascii="Times New Roman" w:eastAsia="Times New Roman" w:hAnsi="Times New Roman" w:cs="Times New Roman"/>
      <w:color w:val="auto"/>
      <w:sz w:val="24"/>
      <w:szCs w:val="24"/>
    </w:rPr>
  </w:style>
  <w:style w:type="paragraph" w:styleId="List2">
    <w:name w:val="List 2"/>
    <w:basedOn w:val="Normal"/>
    <w:uiPriority w:val="99"/>
    <w:semiHidden/>
    <w:locked/>
    <w:rsid w:val="00B962C5"/>
    <w:pPr>
      <w:widowControl w:val="0"/>
      <w:autoSpaceDE w:val="0"/>
      <w:autoSpaceDN w:val="0"/>
      <w:adjustRightInd w:val="0"/>
      <w:spacing w:line="240" w:lineRule="auto"/>
      <w:ind w:left="720" w:hanging="360"/>
      <w:contextualSpacing/>
    </w:pPr>
    <w:rPr>
      <w:rFonts w:ascii="Times New Roman" w:eastAsia="Times New Roman" w:hAnsi="Times New Roman" w:cs="Times New Roman"/>
      <w:color w:val="auto"/>
      <w:sz w:val="24"/>
      <w:szCs w:val="24"/>
    </w:rPr>
  </w:style>
  <w:style w:type="paragraph" w:styleId="List3">
    <w:name w:val="List 3"/>
    <w:basedOn w:val="Normal"/>
    <w:uiPriority w:val="99"/>
    <w:semiHidden/>
    <w:locked/>
    <w:rsid w:val="00B962C5"/>
    <w:pPr>
      <w:widowControl w:val="0"/>
      <w:autoSpaceDE w:val="0"/>
      <w:autoSpaceDN w:val="0"/>
      <w:adjustRightInd w:val="0"/>
      <w:spacing w:line="240" w:lineRule="auto"/>
      <w:ind w:left="1080" w:hanging="360"/>
      <w:contextualSpacing/>
    </w:pPr>
    <w:rPr>
      <w:rFonts w:ascii="Times New Roman" w:eastAsia="Times New Roman" w:hAnsi="Times New Roman" w:cs="Times New Roman"/>
      <w:color w:val="auto"/>
      <w:sz w:val="24"/>
      <w:szCs w:val="24"/>
    </w:rPr>
  </w:style>
  <w:style w:type="paragraph" w:styleId="List4">
    <w:name w:val="List 4"/>
    <w:basedOn w:val="Normal"/>
    <w:uiPriority w:val="99"/>
    <w:semiHidden/>
    <w:locked/>
    <w:rsid w:val="00B962C5"/>
    <w:pPr>
      <w:widowControl w:val="0"/>
      <w:autoSpaceDE w:val="0"/>
      <w:autoSpaceDN w:val="0"/>
      <w:adjustRightInd w:val="0"/>
      <w:spacing w:line="240" w:lineRule="auto"/>
      <w:ind w:left="1440" w:hanging="360"/>
      <w:contextualSpacing/>
    </w:pPr>
    <w:rPr>
      <w:rFonts w:ascii="Times New Roman" w:eastAsia="Times New Roman" w:hAnsi="Times New Roman" w:cs="Times New Roman"/>
      <w:color w:val="auto"/>
      <w:sz w:val="24"/>
      <w:szCs w:val="24"/>
    </w:rPr>
  </w:style>
  <w:style w:type="paragraph" w:styleId="List5">
    <w:name w:val="List 5"/>
    <w:basedOn w:val="Normal"/>
    <w:uiPriority w:val="99"/>
    <w:semiHidden/>
    <w:locked/>
    <w:rsid w:val="00B962C5"/>
    <w:pPr>
      <w:widowControl w:val="0"/>
      <w:autoSpaceDE w:val="0"/>
      <w:autoSpaceDN w:val="0"/>
      <w:adjustRightInd w:val="0"/>
      <w:spacing w:line="240" w:lineRule="auto"/>
      <w:ind w:left="1800" w:hanging="360"/>
      <w:contextualSpacing/>
    </w:pPr>
    <w:rPr>
      <w:rFonts w:ascii="Times New Roman" w:eastAsia="Times New Roman" w:hAnsi="Times New Roman" w:cs="Times New Roman"/>
      <w:color w:val="auto"/>
      <w:sz w:val="24"/>
      <w:szCs w:val="24"/>
    </w:rPr>
  </w:style>
  <w:style w:type="paragraph" w:styleId="ListBullet">
    <w:name w:val="List Bullet"/>
    <w:basedOn w:val="Normal"/>
    <w:uiPriority w:val="99"/>
    <w:semiHidden/>
    <w:locked/>
    <w:rsid w:val="00B962C5"/>
    <w:pPr>
      <w:widowControl w:val="0"/>
      <w:numPr>
        <w:numId w:val="7"/>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2">
    <w:name w:val="List Bullet 2"/>
    <w:basedOn w:val="Normal"/>
    <w:uiPriority w:val="99"/>
    <w:semiHidden/>
    <w:locked/>
    <w:rsid w:val="00B962C5"/>
    <w:pPr>
      <w:widowControl w:val="0"/>
      <w:numPr>
        <w:numId w:val="8"/>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3">
    <w:name w:val="List Bullet 3"/>
    <w:basedOn w:val="Normal"/>
    <w:uiPriority w:val="99"/>
    <w:semiHidden/>
    <w:locked/>
    <w:rsid w:val="00B962C5"/>
    <w:pPr>
      <w:widowControl w:val="0"/>
      <w:numPr>
        <w:numId w:val="9"/>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4">
    <w:name w:val="List Bullet 4"/>
    <w:basedOn w:val="Normal"/>
    <w:uiPriority w:val="99"/>
    <w:semiHidden/>
    <w:locked/>
    <w:rsid w:val="00B962C5"/>
    <w:pPr>
      <w:widowControl w:val="0"/>
      <w:numPr>
        <w:numId w:val="10"/>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Bullet5">
    <w:name w:val="List Bullet 5"/>
    <w:basedOn w:val="Normal"/>
    <w:uiPriority w:val="99"/>
    <w:semiHidden/>
    <w:locked/>
    <w:rsid w:val="00B962C5"/>
    <w:pPr>
      <w:widowControl w:val="0"/>
      <w:numPr>
        <w:numId w:val="11"/>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Continue">
    <w:name w:val="List Continue"/>
    <w:basedOn w:val="Normal"/>
    <w:uiPriority w:val="99"/>
    <w:semiHidden/>
    <w:locked/>
    <w:rsid w:val="00B962C5"/>
    <w:pPr>
      <w:widowControl w:val="0"/>
      <w:autoSpaceDE w:val="0"/>
      <w:autoSpaceDN w:val="0"/>
      <w:adjustRightInd w:val="0"/>
      <w:spacing w:after="120" w:line="240" w:lineRule="auto"/>
      <w:ind w:left="360"/>
      <w:contextualSpacing/>
    </w:pPr>
    <w:rPr>
      <w:rFonts w:ascii="Times New Roman" w:eastAsia="Times New Roman" w:hAnsi="Times New Roman" w:cs="Times New Roman"/>
      <w:color w:val="auto"/>
      <w:sz w:val="24"/>
      <w:szCs w:val="24"/>
    </w:rPr>
  </w:style>
  <w:style w:type="paragraph" w:styleId="ListContinue2">
    <w:name w:val="List Continue 2"/>
    <w:basedOn w:val="Normal"/>
    <w:uiPriority w:val="99"/>
    <w:semiHidden/>
    <w:locked/>
    <w:rsid w:val="00B962C5"/>
    <w:pPr>
      <w:widowControl w:val="0"/>
      <w:autoSpaceDE w:val="0"/>
      <w:autoSpaceDN w:val="0"/>
      <w:adjustRightInd w:val="0"/>
      <w:spacing w:after="120" w:line="240" w:lineRule="auto"/>
      <w:ind w:left="720"/>
      <w:contextualSpacing/>
    </w:pPr>
    <w:rPr>
      <w:rFonts w:ascii="Times New Roman" w:eastAsia="Times New Roman" w:hAnsi="Times New Roman" w:cs="Times New Roman"/>
      <w:color w:val="auto"/>
      <w:sz w:val="24"/>
      <w:szCs w:val="24"/>
    </w:rPr>
  </w:style>
  <w:style w:type="paragraph" w:styleId="ListContinue3">
    <w:name w:val="List Continue 3"/>
    <w:basedOn w:val="Normal"/>
    <w:uiPriority w:val="99"/>
    <w:semiHidden/>
    <w:locked/>
    <w:rsid w:val="00B962C5"/>
    <w:pPr>
      <w:widowControl w:val="0"/>
      <w:autoSpaceDE w:val="0"/>
      <w:autoSpaceDN w:val="0"/>
      <w:adjustRightInd w:val="0"/>
      <w:spacing w:after="120" w:line="240" w:lineRule="auto"/>
      <w:ind w:left="1080"/>
      <w:contextualSpacing/>
    </w:pPr>
    <w:rPr>
      <w:rFonts w:ascii="Times New Roman" w:eastAsia="Times New Roman" w:hAnsi="Times New Roman" w:cs="Times New Roman"/>
      <w:color w:val="auto"/>
      <w:sz w:val="24"/>
      <w:szCs w:val="24"/>
    </w:rPr>
  </w:style>
  <w:style w:type="paragraph" w:styleId="ListContinue4">
    <w:name w:val="List Continue 4"/>
    <w:basedOn w:val="Normal"/>
    <w:uiPriority w:val="99"/>
    <w:semiHidden/>
    <w:locked/>
    <w:rsid w:val="00B962C5"/>
    <w:pPr>
      <w:widowControl w:val="0"/>
      <w:autoSpaceDE w:val="0"/>
      <w:autoSpaceDN w:val="0"/>
      <w:adjustRightInd w:val="0"/>
      <w:spacing w:after="120" w:line="240" w:lineRule="auto"/>
      <w:ind w:left="1440"/>
      <w:contextualSpacing/>
    </w:pPr>
    <w:rPr>
      <w:rFonts w:ascii="Times New Roman" w:eastAsia="Times New Roman" w:hAnsi="Times New Roman" w:cs="Times New Roman"/>
      <w:color w:val="auto"/>
      <w:sz w:val="24"/>
      <w:szCs w:val="24"/>
    </w:rPr>
  </w:style>
  <w:style w:type="paragraph" w:styleId="ListContinue5">
    <w:name w:val="List Continue 5"/>
    <w:basedOn w:val="Normal"/>
    <w:uiPriority w:val="99"/>
    <w:semiHidden/>
    <w:locked/>
    <w:rsid w:val="00B962C5"/>
    <w:pPr>
      <w:widowControl w:val="0"/>
      <w:autoSpaceDE w:val="0"/>
      <w:autoSpaceDN w:val="0"/>
      <w:adjustRightInd w:val="0"/>
      <w:spacing w:after="120" w:line="240" w:lineRule="auto"/>
      <w:ind w:left="1800"/>
      <w:contextualSpacing/>
    </w:pPr>
    <w:rPr>
      <w:rFonts w:ascii="Times New Roman" w:eastAsia="Times New Roman" w:hAnsi="Times New Roman" w:cs="Times New Roman"/>
      <w:color w:val="auto"/>
      <w:sz w:val="24"/>
      <w:szCs w:val="24"/>
    </w:rPr>
  </w:style>
  <w:style w:type="paragraph" w:styleId="ListNumber">
    <w:name w:val="List Number"/>
    <w:basedOn w:val="Normal"/>
    <w:uiPriority w:val="99"/>
    <w:semiHidden/>
    <w:locked/>
    <w:rsid w:val="00B962C5"/>
    <w:pPr>
      <w:widowControl w:val="0"/>
      <w:numPr>
        <w:numId w:val="12"/>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2">
    <w:name w:val="List Number 2"/>
    <w:basedOn w:val="Normal"/>
    <w:uiPriority w:val="99"/>
    <w:semiHidden/>
    <w:locked/>
    <w:rsid w:val="00B962C5"/>
    <w:pPr>
      <w:widowControl w:val="0"/>
      <w:numPr>
        <w:numId w:val="13"/>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3">
    <w:name w:val="List Number 3"/>
    <w:basedOn w:val="Normal"/>
    <w:uiPriority w:val="99"/>
    <w:semiHidden/>
    <w:locked/>
    <w:rsid w:val="00B962C5"/>
    <w:pPr>
      <w:widowControl w:val="0"/>
      <w:numPr>
        <w:numId w:val="14"/>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4">
    <w:name w:val="List Number 4"/>
    <w:basedOn w:val="Normal"/>
    <w:uiPriority w:val="99"/>
    <w:semiHidden/>
    <w:locked/>
    <w:rsid w:val="00B962C5"/>
    <w:pPr>
      <w:widowControl w:val="0"/>
      <w:numPr>
        <w:numId w:val="15"/>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paragraph" w:styleId="ListNumber5">
    <w:name w:val="List Number 5"/>
    <w:basedOn w:val="Normal"/>
    <w:uiPriority w:val="99"/>
    <w:semiHidden/>
    <w:locked/>
    <w:rsid w:val="00B962C5"/>
    <w:pPr>
      <w:widowControl w:val="0"/>
      <w:numPr>
        <w:numId w:val="16"/>
      </w:numPr>
      <w:autoSpaceDE w:val="0"/>
      <w:autoSpaceDN w:val="0"/>
      <w:adjustRightInd w:val="0"/>
      <w:spacing w:line="240" w:lineRule="auto"/>
      <w:contextualSpacing/>
    </w:pPr>
    <w:rPr>
      <w:rFonts w:ascii="Times New Roman" w:eastAsia="Times New Roman" w:hAnsi="Times New Roman" w:cs="Times New Roman"/>
      <w:color w:val="auto"/>
      <w:sz w:val="24"/>
      <w:szCs w:val="24"/>
    </w:rPr>
  </w:style>
  <w:style w:type="table" w:styleId="ListTable1Light">
    <w:name w:val="List Table 1 Light"/>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B962C5"/>
    <w:pPr>
      <w:spacing w:line="240" w:lineRule="auto"/>
    </w:pPr>
    <w:rPr>
      <w:rFonts w:ascii="Calibri" w:eastAsia="Times New Roman" w:hAnsi="Calibri" w:cs="Times New Roman"/>
      <w:color w:val="FFFFFF"/>
      <w:sz w:val="20"/>
      <w:szCs w:val="20"/>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locked/>
    <w:rsid w:val="00B962C5"/>
    <w:pPr>
      <w:spacing w:line="240" w:lineRule="auto"/>
    </w:pPr>
    <w:rPr>
      <w:rFonts w:ascii="Calibri" w:eastAsia="Times New Roman" w:hAnsi="Calibri"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locked/>
    <w:rsid w:val="00B962C5"/>
    <w:pPr>
      <w:spacing w:line="240" w:lineRule="auto"/>
    </w:pPr>
    <w:rPr>
      <w:rFonts w:ascii="Calibri" w:eastAsia="Times New Roman" w:hAnsi="Calibri" w:cs="Times New Roman"/>
      <w:color w:val="C45911"/>
      <w:sz w:val="20"/>
      <w:szCs w:val="20"/>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locked/>
    <w:rsid w:val="00B962C5"/>
    <w:pPr>
      <w:spacing w:line="240" w:lineRule="auto"/>
    </w:pPr>
    <w:rPr>
      <w:rFonts w:ascii="Calibri" w:eastAsia="Times New Rom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locked/>
    <w:rsid w:val="00B962C5"/>
    <w:pPr>
      <w:spacing w:line="240" w:lineRule="auto"/>
    </w:pPr>
    <w:rPr>
      <w:rFonts w:ascii="Calibri" w:eastAsia="Times New Rom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locked/>
    <w:rsid w:val="00B962C5"/>
    <w:pPr>
      <w:spacing w:line="240" w:lineRule="auto"/>
    </w:pPr>
    <w:rPr>
      <w:rFonts w:ascii="Calibri" w:eastAsia="Times New Roman" w:hAnsi="Calibri" w:cs="Times New Roman"/>
      <w:color w:val="2F5496"/>
      <w:sz w:val="20"/>
      <w:szCs w:val="2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locked/>
    <w:rsid w:val="00B962C5"/>
    <w:pPr>
      <w:spacing w:line="240" w:lineRule="auto"/>
    </w:pPr>
    <w:rPr>
      <w:rFonts w:ascii="Calibri" w:eastAsia="Times New Roman" w:hAnsi="Calibri" w:cs="Times New Roman"/>
      <w:color w:val="538135"/>
      <w:sz w:val="20"/>
      <w:szCs w:val="20"/>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locked/>
    <w:rsid w:val="00B962C5"/>
    <w:pPr>
      <w:spacing w:line="240" w:lineRule="auto"/>
    </w:pPr>
    <w:rPr>
      <w:rFonts w:ascii="Calibri" w:eastAsia="Times New Roman" w:hAnsi="Calibri" w:cs="Times New Roman"/>
      <w:color w:val="0000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B962C5"/>
    <w:pPr>
      <w:spacing w:line="240" w:lineRule="auto"/>
    </w:pPr>
    <w:rPr>
      <w:rFonts w:ascii="Calibri" w:eastAsia="Times New Roman" w:hAnsi="Calibri" w:cs="Times New Roman"/>
      <w:color w:val="2E74B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B962C5"/>
    <w:pPr>
      <w:spacing w:line="240" w:lineRule="auto"/>
    </w:pPr>
    <w:rPr>
      <w:rFonts w:ascii="Calibri" w:eastAsia="Times New Roman" w:hAnsi="Calibri" w:cs="Times New Roman"/>
      <w:color w:val="C45911"/>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B962C5"/>
    <w:pPr>
      <w:spacing w:line="240" w:lineRule="auto"/>
    </w:pPr>
    <w:rPr>
      <w:rFonts w:ascii="Calibri" w:eastAsia="Times New Roman" w:hAnsi="Calibri" w:cs="Times New Roman"/>
      <w:color w:val="7B7B7B"/>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B962C5"/>
    <w:pPr>
      <w:spacing w:line="240" w:lineRule="auto"/>
    </w:pPr>
    <w:rPr>
      <w:rFonts w:ascii="Calibri" w:eastAsia="Times New Roman" w:hAnsi="Calibri" w:cs="Times New Roman"/>
      <w:color w:val="BF8F00"/>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B962C5"/>
    <w:pPr>
      <w:spacing w:line="240" w:lineRule="auto"/>
    </w:pPr>
    <w:rPr>
      <w:rFonts w:ascii="Calibri" w:eastAsia="Times New Roman" w:hAnsi="Calibri" w:cs="Times New Roman"/>
      <w:color w:val="2F5496"/>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B962C5"/>
    <w:pPr>
      <w:spacing w:line="240" w:lineRule="auto"/>
    </w:pPr>
    <w:rPr>
      <w:rFonts w:ascii="Calibri" w:eastAsia="Times New Roman" w:hAnsi="Calibri" w:cs="Times New Roman"/>
      <w:color w:val="538135"/>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B962C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auto"/>
    </w:pPr>
    <w:rPr>
      <w:rFonts w:ascii="Consolas" w:eastAsia="Times New Roman" w:hAnsi="Consolas" w:cs="Consolas"/>
      <w:color w:val="auto"/>
      <w:sz w:val="20"/>
      <w:szCs w:val="20"/>
    </w:rPr>
  </w:style>
  <w:style w:type="character" w:customStyle="1" w:styleId="MacroTextChar">
    <w:name w:val="Macro Text Char"/>
    <w:basedOn w:val="DefaultParagraphFont"/>
    <w:link w:val="MacroText"/>
    <w:uiPriority w:val="99"/>
    <w:semiHidden/>
    <w:rsid w:val="00B962C5"/>
    <w:rPr>
      <w:rFonts w:ascii="Consolas" w:eastAsia="Times New Roman" w:hAnsi="Consolas" w:cs="Consolas"/>
      <w:color w:val="auto"/>
      <w:sz w:val="20"/>
      <w:szCs w:val="20"/>
    </w:rPr>
  </w:style>
  <w:style w:type="table" w:styleId="MediumGrid1">
    <w:name w:val="Medium Grid 1"/>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locked/>
    <w:rsid w:val="00B962C5"/>
    <w:pPr>
      <w:spacing w:line="240" w:lineRule="auto"/>
    </w:pPr>
    <w:rPr>
      <w:rFonts w:ascii="Calibri" w:eastAsia="Times New Roman"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locked/>
    <w:rsid w:val="00B962C5"/>
    <w:pPr>
      <w:spacing w:line="240" w:lineRule="auto"/>
    </w:pPr>
    <w:rPr>
      <w:rFonts w:ascii="Calibri Light" w:eastAsia="Times New Roman" w:hAnsi="Calibri Light" w:cs="Times New Roman"/>
      <w:color w:val="000000"/>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B962C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Calibri Light" w:eastAsia="Times New Roman" w:hAnsi="Calibri Light" w:cs="Times New Roman"/>
      <w:color w:val="auto"/>
      <w:sz w:val="24"/>
      <w:szCs w:val="24"/>
    </w:rPr>
  </w:style>
  <w:style w:type="character" w:customStyle="1" w:styleId="MessageHeaderChar">
    <w:name w:val="Message Header Char"/>
    <w:basedOn w:val="DefaultParagraphFont"/>
    <w:link w:val="MessageHeader"/>
    <w:uiPriority w:val="99"/>
    <w:semiHidden/>
    <w:rsid w:val="00B962C5"/>
    <w:rPr>
      <w:rFonts w:ascii="Calibri Light" w:eastAsia="Times New Roman" w:hAnsi="Calibri Light" w:cs="Times New Roman"/>
      <w:color w:val="auto"/>
      <w:sz w:val="24"/>
      <w:szCs w:val="24"/>
      <w:shd w:val="pct20" w:color="auto" w:fill="auto"/>
    </w:rPr>
  </w:style>
  <w:style w:type="paragraph" w:styleId="NormalWeb">
    <w:name w:val="Normal (Web)"/>
    <w:basedOn w:val="Normal"/>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paragraph" w:styleId="NormalIndent">
    <w:name w:val="Normal Indent"/>
    <w:basedOn w:val="Normal"/>
    <w:uiPriority w:val="99"/>
    <w:semiHidden/>
    <w:locked/>
    <w:rsid w:val="00B962C5"/>
    <w:pPr>
      <w:widowControl w:val="0"/>
      <w:autoSpaceDE w:val="0"/>
      <w:autoSpaceDN w:val="0"/>
      <w:adjustRightInd w:val="0"/>
      <w:spacing w:line="240" w:lineRule="auto"/>
      <w:ind w:left="720"/>
    </w:pPr>
    <w:rPr>
      <w:rFonts w:ascii="Times New Roman" w:eastAsia="Times New Roman" w:hAnsi="Times New Roman" w:cs="Times New Roman"/>
      <w:color w:val="auto"/>
      <w:sz w:val="24"/>
      <w:szCs w:val="24"/>
    </w:rPr>
  </w:style>
  <w:style w:type="paragraph" w:styleId="NoteHeading">
    <w:name w:val="Note Heading"/>
    <w:basedOn w:val="Normal"/>
    <w:next w:val="Normal"/>
    <w:link w:val="NoteHeadingChar"/>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character" w:customStyle="1" w:styleId="NoteHeadingChar">
    <w:name w:val="Note Heading Char"/>
    <w:basedOn w:val="DefaultParagraphFont"/>
    <w:link w:val="NoteHeading"/>
    <w:uiPriority w:val="99"/>
    <w:semiHidden/>
    <w:rsid w:val="00B962C5"/>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B962C5"/>
  </w:style>
  <w:style w:type="table" w:styleId="PlainTable1">
    <w:name w:val="Plain Table 1"/>
    <w:basedOn w:val="TableNormal"/>
    <w:uiPriority w:val="41"/>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locked/>
    <w:rsid w:val="00B962C5"/>
    <w:pPr>
      <w:spacing w:line="240" w:lineRule="auto"/>
    </w:pPr>
    <w:rPr>
      <w:rFonts w:ascii="Calibri" w:eastAsia="Times New Roman" w:hAnsi="Calibri" w:cs="Times New Roman"/>
      <w:color w:val="auto"/>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locked/>
    <w:rsid w:val="00B962C5"/>
    <w:pPr>
      <w:spacing w:line="240" w:lineRule="auto"/>
    </w:pPr>
    <w:rPr>
      <w:rFonts w:ascii="Calibri" w:eastAsia="Times New Roman" w:hAnsi="Calibri" w:cs="Times New Roman"/>
      <w:color w:val="auto"/>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B962C5"/>
    <w:pPr>
      <w:widowControl w:val="0"/>
      <w:autoSpaceDE w:val="0"/>
      <w:autoSpaceDN w:val="0"/>
      <w:adjustRightInd w:val="0"/>
      <w:spacing w:line="240" w:lineRule="auto"/>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semiHidden/>
    <w:rsid w:val="00B962C5"/>
    <w:rPr>
      <w:rFonts w:ascii="Consolas" w:eastAsia="Times New Roman" w:hAnsi="Consolas" w:cs="Consolas"/>
      <w:color w:val="auto"/>
      <w:sz w:val="21"/>
      <w:szCs w:val="21"/>
    </w:rPr>
  </w:style>
  <w:style w:type="paragraph" w:styleId="Quote">
    <w:name w:val="Quote"/>
    <w:basedOn w:val="Normal"/>
    <w:next w:val="Normal"/>
    <w:link w:val="QuoteChar"/>
    <w:uiPriority w:val="29"/>
    <w:semiHidden/>
    <w:qFormat/>
    <w:locked/>
    <w:rsid w:val="00B962C5"/>
    <w:pPr>
      <w:widowControl w:val="0"/>
      <w:autoSpaceDE w:val="0"/>
      <w:autoSpaceDN w:val="0"/>
      <w:adjustRightInd w:val="0"/>
      <w:spacing w:before="200" w:after="16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semiHidden/>
    <w:rsid w:val="00B962C5"/>
    <w:rPr>
      <w:rFonts w:ascii="Times New Roman" w:eastAsia="Times New Roman" w:hAnsi="Times New Roman" w:cs="Times New Roman"/>
      <w:i/>
      <w:iCs/>
      <w:color w:val="404040"/>
      <w:sz w:val="24"/>
      <w:szCs w:val="24"/>
    </w:rPr>
  </w:style>
  <w:style w:type="paragraph" w:styleId="Signature">
    <w:name w:val="Signature"/>
    <w:basedOn w:val="Normal"/>
    <w:link w:val="SignatureChar"/>
    <w:uiPriority w:val="99"/>
    <w:semiHidden/>
    <w:locked/>
    <w:rsid w:val="00B962C5"/>
    <w:pPr>
      <w:widowControl w:val="0"/>
      <w:autoSpaceDE w:val="0"/>
      <w:autoSpaceDN w:val="0"/>
      <w:adjustRightInd w:val="0"/>
      <w:spacing w:line="240" w:lineRule="auto"/>
      <w:ind w:left="4320"/>
    </w:pPr>
    <w:rPr>
      <w:rFonts w:ascii="Times New Roman" w:eastAsia="Times New Roman" w:hAnsi="Times New Roman" w:cs="Times New Roman"/>
      <w:color w:val="auto"/>
      <w:sz w:val="24"/>
      <w:szCs w:val="24"/>
    </w:rPr>
  </w:style>
  <w:style w:type="character" w:customStyle="1" w:styleId="SignatureChar">
    <w:name w:val="Signature Char"/>
    <w:basedOn w:val="DefaultParagraphFont"/>
    <w:link w:val="Signature"/>
    <w:uiPriority w:val="99"/>
    <w:semiHidden/>
    <w:rsid w:val="00B962C5"/>
    <w:rPr>
      <w:rFonts w:ascii="Times New Roman" w:eastAsia="Times New Roman" w:hAnsi="Times New Roman" w:cs="Times New Roman"/>
      <w:color w:val="auto"/>
      <w:sz w:val="24"/>
      <w:szCs w:val="24"/>
    </w:rPr>
  </w:style>
  <w:style w:type="character" w:styleId="Strong">
    <w:name w:val="Strong"/>
    <w:uiPriority w:val="22"/>
    <w:semiHidden/>
    <w:qFormat/>
    <w:locked/>
    <w:rsid w:val="00B962C5"/>
    <w:rPr>
      <w:b/>
      <w:bCs/>
    </w:rPr>
  </w:style>
  <w:style w:type="paragraph" w:styleId="Subtitle">
    <w:name w:val="Subtitle"/>
    <w:basedOn w:val="Normal"/>
    <w:next w:val="Normal"/>
    <w:link w:val="SubtitleChar"/>
    <w:uiPriority w:val="11"/>
    <w:semiHidden/>
    <w:qFormat/>
    <w:locked/>
    <w:rsid w:val="00B962C5"/>
    <w:pPr>
      <w:widowControl w:val="0"/>
      <w:numPr>
        <w:ilvl w:val="1"/>
      </w:numPr>
      <w:autoSpaceDE w:val="0"/>
      <w:autoSpaceDN w:val="0"/>
      <w:adjustRightInd w:val="0"/>
      <w:spacing w:after="160"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semiHidden/>
    <w:rsid w:val="00B962C5"/>
    <w:rPr>
      <w:rFonts w:ascii="Calibri" w:eastAsia="Times New Roman" w:hAnsi="Calibri" w:cs="Times New Roman"/>
      <w:color w:val="5A5A5A"/>
      <w:spacing w:val="15"/>
    </w:rPr>
  </w:style>
  <w:style w:type="character" w:styleId="SubtleReference">
    <w:name w:val="Subtle Reference"/>
    <w:uiPriority w:val="31"/>
    <w:semiHidden/>
    <w:qFormat/>
    <w:locked/>
    <w:rsid w:val="00B962C5"/>
    <w:rPr>
      <w:smallCaps/>
      <w:color w:val="5A5A5A"/>
    </w:rPr>
  </w:style>
  <w:style w:type="table" w:styleId="Table3Deffects1">
    <w:name w:val="Table 3D effects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B962C5"/>
    <w:pPr>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b/>
      <w:bCs/>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B962C5"/>
    <w:pPr>
      <w:spacing w:line="240" w:lineRule="auto"/>
    </w:pPr>
    <w:rPr>
      <w:rFonts w:ascii="Calibri" w:eastAsia="Times New Roman" w:hAnsi="Calibri" w:cs="Times New Roman"/>
      <w:color w:val="auto"/>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B962C5"/>
    <w:pPr>
      <w:widowControl w:val="0"/>
      <w:autoSpaceDE w:val="0"/>
      <w:autoSpaceDN w:val="0"/>
      <w:adjustRightInd w:val="0"/>
      <w:spacing w:line="240" w:lineRule="auto"/>
      <w:ind w:left="240" w:hanging="240"/>
    </w:pPr>
    <w:rPr>
      <w:rFonts w:ascii="Times New Roman" w:eastAsia="Times New Roman" w:hAnsi="Times New Roman" w:cs="Times New Roman"/>
      <w:color w:val="auto"/>
      <w:sz w:val="24"/>
      <w:szCs w:val="24"/>
    </w:rPr>
  </w:style>
  <w:style w:type="paragraph" w:styleId="TableofFigures">
    <w:name w:val="table of figures"/>
    <w:basedOn w:val="Normal"/>
    <w:next w:val="Normal"/>
    <w:uiPriority w:val="99"/>
    <w:semiHidden/>
    <w:locked/>
    <w:rsid w:val="00B962C5"/>
    <w:pPr>
      <w:widowControl w:val="0"/>
      <w:autoSpaceDE w:val="0"/>
      <w:autoSpaceDN w:val="0"/>
      <w:adjustRightInd w:val="0"/>
      <w:spacing w:line="240" w:lineRule="auto"/>
    </w:pPr>
    <w:rPr>
      <w:rFonts w:ascii="Times New Roman" w:eastAsia="Times New Roman" w:hAnsi="Times New Roman" w:cs="Times New Roman"/>
      <w:color w:val="auto"/>
      <w:sz w:val="24"/>
      <w:szCs w:val="24"/>
    </w:rPr>
  </w:style>
  <w:style w:type="table" w:styleId="TableProfessional">
    <w:name w:val="Table Professional"/>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B962C5"/>
    <w:pPr>
      <w:widowControl w:val="0"/>
      <w:autoSpaceDE w:val="0"/>
      <w:autoSpaceDN w:val="0"/>
      <w:adjustRightInd w:val="0"/>
      <w:spacing w:line="240" w:lineRule="auto"/>
    </w:pPr>
    <w:rPr>
      <w:rFonts w:ascii="Calibri" w:eastAsia="Times New Roman" w:hAnsi="Calibri" w:cs="Times New Roman"/>
      <w:color w:val="auto"/>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locked/>
    <w:rsid w:val="00B962C5"/>
    <w:pPr>
      <w:widowControl w:val="0"/>
      <w:autoSpaceDE w:val="0"/>
      <w:autoSpaceDN w:val="0"/>
      <w:adjustRightInd w:val="0"/>
      <w:spacing w:line="240" w:lineRule="auto"/>
      <w:contextualSpacing/>
    </w:pPr>
    <w:rPr>
      <w:rFonts w:ascii="Calibri Light" w:eastAsia="Times New Roman" w:hAnsi="Calibri Light" w:cs="Times New Roman"/>
      <w:color w:val="auto"/>
      <w:spacing w:val="-10"/>
      <w:kern w:val="28"/>
      <w:sz w:val="56"/>
      <w:szCs w:val="56"/>
    </w:rPr>
  </w:style>
  <w:style w:type="character" w:customStyle="1" w:styleId="TitleChar">
    <w:name w:val="Title Char"/>
    <w:basedOn w:val="DefaultParagraphFont"/>
    <w:link w:val="Title"/>
    <w:uiPriority w:val="10"/>
    <w:semiHidden/>
    <w:rsid w:val="00B962C5"/>
    <w:rPr>
      <w:rFonts w:ascii="Calibri Light" w:eastAsia="Times New Roman" w:hAnsi="Calibri Light" w:cs="Times New Roman"/>
      <w:color w:val="auto"/>
      <w:spacing w:val="-10"/>
      <w:kern w:val="28"/>
      <w:sz w:val="56"/>
      <w:szCs w:val="56"/>
    </w:rPr>
  </w:style>
  <w:style w:type="paragraph" w:styleId="TOAHeading">
    <w:name w:val="toa heading"/>
    <w:basedOn w:val="Normal"/>
    <w:next w:val="Normal"/>
    <w:uiPriority w:val="99"/>
    <w:semiHidden/>
    <w:locked/>
    <w:rsid w:val="00B962C5"/>
    <w:pPr>
      <w:widowControl w:val="0"/>
      <w:autoSpaceDE w:val="0"/>
      <w:autoSpaceDN w:val="0"/>
      <w:adjustRightInd w:val="0"/>
      <w:spacing w:before="120" w:line="240" w:lineRule="auto"/>
    </w:pPr>
    <w:rPr>
      <w:rFonts w:ascii="Calibri Light" w:eastAsia="Times New Roman" w:hAnsi="Calibri Light" w:cs="Times New Roman"/>
      <w:b/>
      <w:bCs/>
      <w:color w:val="auto"/>
      <w:sz w:val="24"/>
      <w:szCs w:val="24"/>
    </w:rPr>
  </w:style>
  <w:style w:type="paragraph" w:styleId="TOC1">
    <w:name w:val="toc 1"/>
    <w:basedOn w:val="Normal"/>
    <w:next w:val="Normal"/>
    <w:autoRedefine/>
    <w:uiPriority w:val="39"/>
    <w:semiHidden/>
    <w:locked/>
    <w:rsid w:val="00B962C5"/>
    <w:pPr>
      <w:widowControl w:val="0"/>
      <w:autoSpaceDE w:val="0"/>
      <w:autoSpaceDN w:val="0"/>
      <w:adjustRightInd w:val="0"/>
      <w:spacing w:after="100" w:line="240" w:lineRule="auto"/>
    </w:pPr>
    <w:rPr>
      <w:rFonts w:ascii="Times New Roman" w:eastAsia="Times New Roman" w:hAnsi="Times New Roman" w:cs="Times New Roman"/>
      <w:color w:val="auto"/>
      <w:sz w:val="24"/>
      <w:szCs w:val="24"/>
    </w:rPr>
  </w:style>
  <w:style w:type="paragraph" w:styleId="TOC2">
    <w:name w:val="toc 2"/>
    <w:basedOn w:val="Normal"/>
    <w:next w:val="Normal"/>
    <w:autoRedefine/>
    <w:uiPriority w:val="39"/>
    <w:semiHidden/>
    <w:locked/>
    <w:rsid w:val="00B962C5"/>
    <w:pPr>
      <w:widowControl w:val="0"/>
      <w:autoSpaceDE w:val="0"/>
      <w:autoSpaceDN w:val="0"/>
      <w:adjustRightInd w:val="0"/>
      <w:spacing w:after="100" w:line="240" w:lineRule="auto"/>
      <w:ind w:left="240"/>
    </w:pPr>
    <w:rPr>
      <w:rFonts w:ascii="Times New Roman" w:eastAsia="Times New Roman" w:hAnsi="Times New Roman" w:cs="Times New Roman"/>
      <w:color w:val="auto"/>
      <w:sz w:val="24"/>
      <w:szCs w:val="24"/>
    </w:rPr>
  </w:style>
  <w:style w:type="paragraph" w:styleId="TOC3">
    <w:name w:val="toc 3"/>
    <w:basedOn w:val="Normal"/>
    <w:next w:val="Normal"/>
    <w:autoRedefine/>
    <w:uiPriority w:val="39"/>
    <w:semiHidden/>
    <w:locked/>
    <w:rsid w:val="00B962C5"/>
    <w:pPr>
      <w:widowControl w:val="0"/>
      <w:autoSpaceDE w:val="0"/>
      <w:autoSpaceDN w:val="0"/>
      <w:adjustRightInd w:val="0"/>
      <w:spacing w:after="100" w:line="240" w:lineRule="auto"/>
      <w:ind w:left="480"/>
    </w:pPr>
    <w:rPr>
      <w:rFonts w:ascii="Times New Roman" w:eastAsia="Times New Roman" w:hAnsi="Times New Roman" w:cs="Times New Roman"/>
      <w:color w:val="auto"/>
      <w:sz w:val="24"/>
      <w:szCs w:val="24"/>
    </w:rPr>
  </w:style>
  <w:style w:type="paragraph" w:styleId="TOC4">
    <w:name w:val="toc 4"/>
    <w:basedOn w:val="Normal"/>
    <w:next w:val="Normal"/>
    <w:autoRedefine/>
    <w:uiPriority w:val="39"/>
    <w:semiHidden/>
    <w:locked/>
    <w:rsid w:val="00B962C5"/>
    <w:pPr>
      <w:widowControl w:val="0"/>
      <w:autoSpaceDE w:val="0"/>
      <w:autoSpaceDN w:val="0"/>
      <w:adjustRightInd w:val="0"/>
      <w:spacing w:after="100" w:line="240" w:lineRule="auto"/>
      <w:ind w:left="720"/>
    </w:pPr>
    <w:rPr>
      <w:rFonts w:ascii="Times New Roman" w:eastAsia="Times New Roman" w:hAnsi="Times New Roman" w:cs="Times New Roman"/>
      <w:color w:val="auto"/>
      <w:sz w:val="24"/>
      <w:szCs w:val="24"/>
    </w:rPr>
  </w:style>
  <w:style w:type="paragraph" w:styleId="TOC5">
    <w:name w:val="toc 5"/>
    <w:basedOn w:val="Normal"/>
    <w:next w:val="Normal"/>
    <w:autoRedefine/>
    <w:uiPriority w:val="39"/>
    <w:semiHidden/>
    <w:locked/>
    <w:rsid w:val="00B962C5"/>
    <w:pPr>
      <w:widowControl w:val="0"/>
      <w:autoSpaceDE w:val="0"/>
      <w:autoSpaceDN w:val="0"/>
      <w:adjustRightInd w:val="0"/>
      <w:spacing w:after="100" w:line="240" w:lineRule="auto"/>
      <w:ind w:left="960"/>
    </w:pPr>
    <w:rPr>
      <w:rFonts w:ascii="Times New Roman" w:eastAsia="Times New Roman" w:hAnsi="Times New Roman" w:cs="Times New Roman"/>
      <w:color w:val="auto"/>
      <w:sz w:val="24"/>
      <w:szCs w:val="24"/>
    </w:rPr>
  </w:style>
  <w:style w:type="paragraph" w:styleId="TOC6">
    <w:name w:val="toc 6"/>
    <w:basedOn w:val="Normal"/>
    <w:next w:val="Normal"/>
    <w:autoRedefine/>
    <w:uiPriority w:val="39"/>
    <w:semiHidden/>
    <w:locked/>
    <w:rsid w:val="00B962C5"/>
    <w:pPr>
      <w:widowControl w:val="0"/>
      <w:autoSpaceDE w:val="0"/>
      <w:autoSpaceDN w:val="0"/>
      <w:adjustRightInd w:val="0"/>
      <w:spacing w:after="100" w:line="240" w:lineRule="auto"/>
      <w:ind w:left="1200"/>
    </w:pPr>
    <w:rPr>
      <w:rFonts w:ascii="Times New Roman" w:eastAsia="Times New Roman" w:hAnsi="Times New Roman" w:cs="Times New Roman"/>
      <w:color w:val="auto"/>
      <w:sz w:val="24"/>
      <w:szCs w:val="24"/>
    </w:rPr>
  </w:style>
  <w:style w:type="paragraph" w:styleId="TOC7">
    <w:name w:val="toc 7"/>
    <w:basedOn w:val="Normal"/>
    <w:next w:val="Normal"/>
    <w:autoRedefine/>
    <w:uiPriority w:val="39"/>
    <w:semiHidden/>
    <w:locked/>
    <w:rsid w:val="00B962C5"/>
    <w:pPr>
      <w:widowControl w:val="0"/>
      <w:autoSpaceDE w:val="0"/>
      <w:autoSpaceDN w:val="0"/>
      <w:adjustRightInd w:val="0"/>
      <w:spacing w:after="100" w:line="240" w:lineRule="auto"/>
      <w:ind w:left="1440"/>
    </w:pPr>
    <w:rPr>
      <w:rFonts w:ascii="Times New Roman" w:eastAsia="Times New Roman" w:hAnsi="Times New Roman" w:cs="Times New Roman"/>
      <w:color w:val="auto"/>
      <w:sz w:val="24"/>
      <w:szCs w:val="24"/>
    </w:rPr>
  </w:style>
  <w:style w:type="paragraph" w:styleId="TOC8">
    <w:name w:val="toc 8"/>
    <w:basedOn w:val="Normal"/>
    <w:next w:val="Normal"/>
    <w:autoRedefine/>
    <w:uiPriority w:val="39"/>
    <w:semiHidden/>
    <w:locked/>
    <w:rsid w:val="00B962C5"/>
    <w:pPr>
      <w:widowControl w:val="0"/>
      <w:autoSpaceDE w:val="0"/>
      <w:autoSpaceDN w:val="0"/>
      <w:adjustRightInd w:val="0"/>
      <w:spacing w:after="100" w:line="240" w:lineRule="auto"/>
      <w:ind w:left="1680"/>
    </w:pPr>
    <w:rPr>
      <w:rFonts w:ascii="Times New Roman" w:eastAsia="Times New Roman" w:hAnsi="Times New Roman" w:cs="Times New Roman"/>
      <w:color w:val="auto"/>
      <w:sz w:val="24"/>
      <w:szCs w:val="24"/>
    </w:rPr>
  </w:style>
  <w:style w:type="paragraph" w:styleId="TOC9">
    <w:name w:val="toc 9"/>
    <w:basedOn w:val="Normal"/>
    <w:next w:val="Normal"/>
    <w:autoRedefine/>
    <w:uiPriority w:val="39"/>
    <w:semiHidden/>
    <w:locked/>
    <w:rsid w:val="00B962C5"/>
    <w:pPr>
      <w:widowControl w:val="0"/>
      <w:autoSpaceDE w:val="0"/>
      <w:autoSpaceDN w:val="0"/>
      <w:adjustRightInd w:val="0"/>
      <w:spacing w:after="100" w:line="240" w:lineRule="auto"/>
      <w:ind w:left="192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semiHidden/>
    <w:qFormat/>
    <w:locked/>
    <w:rsid w:val="00B962C5"/>
    <w:pPr>
      <w:widowControl w:val="0"/>
      <w:numPr>
        <w:numId w:val="0"/>
      </w:numPr>
      <w:autoSpaceDE w:val="0"/>
      <w:autoSpaceDN w:val="0"/>
      <w:adjustRightInd w:val="0"/>
      <w:spacing w:line="240" w:lineRule="auto"/>
      <w:outlineLvl w:val="9"/>
    </w:pPr>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prt\OneDrive\Desktop\WV%20Legislature\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470968EE240ADB76D1B5E437C3CE3"/>
        <w:category>
          <w:name w:val="General"/>
          <w:gallery w:val="placeholder"/>
        </w:category>
        <w:types>
          <w:type w:val="bbPlcHdr"/>
        </w:types>
        <w:behaviors>
          <w:behavior w:val="content"/>
        </w:behaviors>
        <w:guid w:val="{79CFDBF8-948B-4B78-9E10-54790747BFB8}"/>
      </w:docPartPr>
      <w:docPartBody>
        <w:p w:rsidR="00AD7E63" w:rsidRDefault="00D11D8E">
          <w:pPr>
            <w:pStyle w:val="E4F470968EE240ADB76D1B5E437C3CE3"/>
          </w:pPr>
          <w:r w:rsidRPr="00B844FE">
            <w:t>Prefix Text</w:t>
          </w:r>
        </w:p>
      </w:docPartBody>
    </w:docPart>
    <w:docPart>
      <w:docPartPr>
        <w:name w:val="51BF165301B94CD181A6642C2EBE90E0"/>
        <w:category>
          <w:name w:val="General"/>
          <w:gallery w:val="placeholder"/>
        </w:category>
        <w:types>
          <w:type w:val="bbPlcHdr"/>
        </w:types>
        <w:behaviors>
          <w:behavior w:val="content"/>
        </w:behaviors>
        <w:guid w:val="{7760050B-7B11-4FFF-881C-1A4D386462C2}"/>
      </w:docPartPr>
      <w:docPartBody>
        <w:p w:rsidR="00AD7E63" w:rsidRDefault="00D11D8E">
          <w:pPr>
            <w:pStyle w:val="51BF165301B94CD181A6642C2EBE90E0"/>
          </w:pPr>
          <w:r w:rsidRPr="00B844FE">
            <w:t>[Type here]</w:t>
          </w:r>
        </w:p>
      </w:docPartBody>
    </w:docPart>
    <w:docPart>
      <w:docPartPr>
        <w:name w:val="7A64B4226A3643F39A4311FE6CC9EAB3"/>
        <w:category>
          <w:name w:val="General"/>
          <w:gallery w:val="placeholder"/>
        </w:category>
        <w:types>
          <w:type w:val="bbPlcHdr"/>
        </w:types>
        <w:behaviors>
          <w:behavior w:val="content"/>
        </w:behaviors>
        <w:guid w:val="{A07E8629-4BDA-4345-A032-4F1F36D486B0}"/>
      </w:docPartPr>
      <w:docPartBody>
        <w:p w:rsidR="00AD7E63" w:rsidRDefault="00D11D8E">
          <w:pPr>
            <w:pStyle w:val="7A64B4226A3643F39A4311FE6CC9EAB3"/>
          </w:pPr>
          <w:r w:rsidRPr="00B844FE">
            <w:t>Number</w:t>
          </w:r>
        </w:p>
      </w:docPartBody>
    </w:docPart>
    <w:docPart>
      <w:docPartPr>
        <w:name w:val="FB6378356EA44CBBA10D2E95872225E2"/>
        <w:category>
          <w:name w:val="General"/>
          <w:gallery w:val="placeholder"/>
        </w:category>
        <w:types>
          <w:type w:val="bbPlcHdr"/>
        </w:types>
        <w:behaviors>
          <w:behavior w:val="content"/>
        </w:behaviors>
        <w:guid w:val="{1EDDCD6E-D2D2-4FAF-AE7C-CA8D4792BDCE}"/>
      </w:docPartPr>
      <w:docPartBody>
        <w:p w:rsidR="00AD7E63" w:rsidRDefault="00D11D8E">
          <w:pPr>
            <w:pStyle w:val="FB6378356EA44CBBA10D2E95872225E2"/>
          </w:pPr>
          <w:r w:rsidRPr="00B844FE">
            <w:t>Enter Sponsors Here</w:t>
          </w:r>
        </w:p>
      </w:docPartBody>
    </w:docPart>
    <w:docPart>
      <w:docPartPr>
        <w:name w:val="FDF2C547D5274CADB6264D20EE4E00BA"/>
        <w:category>
          <w:name w:val="General"/>
          <w:gallery w:val="placeholder"/>
        </w:category>
        <w:types>
          <w:type w:val="bbPlcHdr"/>
        </w:types>
        <w:behaviors>
          <w:behavior w:val="content"/>
        </w:behaviors>
        <w:guid w:val="{32D52E73-44F4-4BF9-A9B4-F0CED241A148}"/>
      </w:docPartPr>
      <w:docPartBody>
        <w:p w:rsidR="00AD7E63" w:rsidRDefault="00D11D8E">
          <w:pPr>
            <w:pStyle w:val="FDF2C547D5274CADB6264D20EE4E00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avanese Text">
    <w:panose1 w:val="02000000000000000000"/>
    <w:charset w:val="00"/>
    <w:family w:val="auto"/>
    <w:pitch w:val="variable"/>
    <w:sig w:usb0="80000003" w:usb1="00002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8E"/>
    <w:rsid w:val="0001071B"/>
    <w:rsid w:val="000C7BB7"/>
    <w:rsid w:val="002167B2"/>
    <w:rsid w:val="005524AA"/>
    <w:rsid w:val="00727BE7"/>
    <w:rsid w:val="00AD7E63"/>
    <w:rsid w:val="00BE5BB5"/>
    <w:rsid w:val="00C26919"/>
    <w:rsid w:val="00C33EA8"/>
    <w:rsid w:val="00D1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F470968EE240ADB76D1B5E437C3CE3">
    <w:name w:val="E4F470968EE240ADB76D1B5E437C3CE3"/>
  </w:style>
  <w:style w:type="paragraph" w:customStyle="1" w:styleId="51BF165301B94CD181A6642C2EBE90E0">
    <w:name w:val="51BF165301B94CD181A6642C2EBE90E0"/>
  </w:style>
  <w:style w:type="paragraph" w:customStyle="1" w:styleId="7A64B4226A3643F39A4311FE6CC9EAB3">
    <w:name w:val="7A64B4226A3643F39A4311FE6CC9EAB3"/>
  </w:style>
  <w:style w:type="paragraph" w:customStyle="1" w:styleId="FB6378356EA44CBBA10D2E95872225E2">
    <w:name w:val="FB6378356EA44CBBA10D2E95872225E2"/>
  </w:style>
  <w:style w:type="character" w:styleId="PlaceholderText">
    <w:name w:val="Placeholder Text"/>
    <w:basedOn w:val="DefaultParagraphFont"/>
    <w:uiPriority w:val="99"/>
    <w:semiHidden/>
    <w:rPr>
      <w:color w:val="808080"/>
    </w:rPr>
  </w:style>
  <w:style w:type="paragraph" w:customStyle="1" w:styleId="FDF2C547D5274CADB6264D20EE4E00BA">
    <w:name w:val="FDF2C547D5274CADB6264D20EE4E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39</TotalTime>
  <Pages>13</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A. Terry</dc:creator>
  <cp:keywords/>
  <dc:description/>
  <cp:lastModifiedBy>Jocelyn Ellis</cp:lastModifiedBy>
  <cp:revision>13</cp:revision>
  <cp:lastPrinted>2022-01-04T15:15:00Z</cp:lastPrinted>
  <dcterms:created xsi:type="dcterms:W3CDTF">2022-12-20T18:56:00Z</dcterms:created>
  <dcterms:modified xsi:type="dcterms:W3CDTF">2023-01-10T20:28:00Z</dcterms:modified>
</cp:coreProperties>
</file>